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341A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color w:val="auto"/>
          <w:sz w:val="36"/>
          <w:szCs w:val="36"/>
          <w:lang w:val="en-US" w:eastAsia="zh-CN"/>
        </w:rPr>
      </w:pPr>
      <w:bookmarkStart w:id="0" w:name="_Toc32412_WPSOffice_Level1"/>
      <w:r>
        <w:rPr>
          <w:rFonts w:hint="eastAsia" w:ascii="方正小标宋_GBK" w:hAnsi="方正小标宋_GBK" w:eastAsia="方正小标宋_GBK" w:cs="方正小标宋_GBK"/>
          <w:b w:val="0"/>
          <w:bCs w:val="0"/>
          <w:color w:val="auto"/>
          <w:kern w:val="2"/>
          <w:sz w:val="36"/>
          <w:szCs w:val="36"/>
          <w:highlight w:val="none"/>
          <w:lang w:val="en-US" w:eastAsia="zh-CN" w:bidi="ar-SA"/>
        </w:rPr>
        <w:t>点光源</w:t>
      </w:r>
      <w:r>
        <w:rPr>
          <w:rFonts w:hint="eastAsia" w:ascii="方正小标宋_GBK" w:hAnsi="方正小标宋_GBK" w:eastAsia="方正小标宋_GBK" w:cs="方正小标宋_GBK"/>
          <w:color w:val="auto"/>
          <w:sz w:val="36"/>
          <w:szCs w:val="36"/>
          <w:lang w:val="en-US" w:eastAsia="zh-CN"/>
        </w:rPr>
        <w:t>灯具技术文件</w:t>
      </w:r>
    </w:p>
    <w:bookmarkEnd w:id="0"/>
    <w:p w14:paraId="5586AA72">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清单</w:t>
      </w:r>
    </w:p>
    <w:tbl>
      <w:tblPr>
        <w:tblStyle w:val="7"/>
        <w:tblW w:w="471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32"/>
        <w:gridCol w:w="5705"/>
        <w:gridCol w:w="386"/>
        <w:gridCol w:w="1324"/>
      </w:tblGrid>
      <w:tr w14:paraId="3B100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jc w:val="center"/>
        </w:trPr>
        <w:tc>
          <w:tcPr>
            <w:tcW w:w="275" w:type="pct"/>
            <w:tcBorders>
              <w:tl2br w:val="nil"/>
              <w:tr2bl w:val="nil"/>
            </w:tcBorders>
            <w:shd w:val="clear" w:color="auto" w:fill="F1F1F1" w:themeFill="background1" w:themeFillShade="F2"/>
            <w:vAlign w:val="center"/>
          </w:tcPr>
          <w:p w14:paraId="7A479900">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序号</w:t>
            </w:r>
          </w:p>
        </w:tc>
        <w:tc>
          <w:tcPr>
            <w:tcW w:w="3633" w:type="pct"/>
            <w:tcBorders>
              <w:tl2br w:val="nil"/>
              <w:tr2bl w:val="nil"/>
            </w:tcBorders>
            <w:shd w:val="clear" w:color="auto" w:fill="F1F1F1" w:themeFill="background1" w:themeFillShade="F2"/>
            <w:vAlign w:val="center"/>
          </w:tcPr>
          <w:p w14:paraId="0C83FF47">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名称</w:t>
            </w:r>
          </w:p>
        </w:tc>
        <w:tc>
          <w:tcPr>
            <w:tcW w:w="246" w:type="pct"/>
            <w:tcBorders>
              <w:tl2br w:val="nil"/>
              <w:tr2bl w:val="nil"/>
            </w:tcBorders>
            <w:shd w:val="clear" w:color="auto" w:fill="F1F1F1" w:themeFill="background1" w:themeFillShade="F2"/>
            <w:vAlign w:val="center"/>
          </w:tcPr>
          <w:p w14:paraId="41E97970">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单位</w:t>
            </w:r>
          </w:p>
        </w:tc>
        <w:tc>
          <w:tcPr>
            <w:tcW w:w="843" w:type="pct"/>
            <w:tcBorders>
              <w:tl2br w:val="nil"/>
              <w:tr2bl w:val="nil"/>
            </w:tcBorders>
            <w:shd w:val="clear" w:color="auto" w:fill="F1F1F1" w:themeFill="background1" w:themeFillShade="F2"/>
            <w:vAlign w:val="center"/>
          </w:tcPr>
          <w:p w14:paraId="6E76DDB6">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防水要求</w:t>
            </w:r>
          </w:p>
        </w:tc>
      </w:tr>
      <w:tr w14:paraId="6907C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75" w:type="pct"/>
            <w:tcBorders>
              <w:tl2br w:val="nil"/>
              <w:tr2bl w:val="nil"/>
            </w:tcBorders>
            <w:shd w:val="clear" w:color="auto" w:fill="auto"/>
            <w:vAlign w:val="center"/>
          </w:tcPr>
          <w:p w14:paraId="1FD1BDEC">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p>
        </w:tc>
        <w:tc>
          <w:tcPr>
            <w:tcW w:w="3633" w:type="pct"/>
            <w:tcBorders>
              <w:tl2br w:val="nil"/>
              <w:tr2bl w:val="nil"/>
            </w:tcBorders>
            <w:shd w:val="clear" w:color="auto" w:fill="auto"/>
            <w:vAlign w:val="center"/>
          </w:tcPr>
          <w:p w14:paraId="020848C7">
            <w:pPr>
              <w:numPr>
                <w:ilvl w:val="0"/>
                <w:numId w:val="0"/>
              </w:numPr>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1w LED点光源</w:t>
            </w:r>
          </w:p>
          <w:p w14:paraId="11BFA8A2">
            <w:pPr>
              <w:numPr>
                <w:ilvl w:val="0"/>
                <w:numId w:val="0"/>
              </w:numPr>
              <w:ind w:left="0" w:leftChars="0" w:firstLine="0" w:firstLineChars="0"/>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（2200/2700/3000/4000/5000K/单彩）</w:t>
            </w:r>
          </w:p>
        </w:tc>
        <w:tc>
          <w:tcPr>
            <w:tcW w:w="246" w:type="pct"/>
            <w:vMerge w:val="restart"/>
            <w:tcBorders>
              <w:tl2br w:val="nil"/>
              <w:tr2bl w:val="nil"/>
            </w:tcBorders>
            <w:shd w:val="clear" w:color="auto" w:fill="auto"/>
            <w:vAlign w:val="center"/>
          </w:tcPr>
          <w:p w14:paraId="20F57BED">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套</w:t>
            </w:r>
          </w:p>
        </w:tc>
        <w:tc>
          <w:tcPr>
            <w:tcW w:w="843" w:type="pct"/>
            <w:vMerge w:val="restart"/>
            <w:tcBorders>
              <w:tl2br w:val="nil"/>
              <w:tr2bl w:val="nil"/>
            </w:tcBorders>
            <w:vAlign w:val="center"/>
          </w:tcPr>
          <w:p w14:paraId="310F5E7D">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IP65</w:t>
            </w:r>
          </w:p>
        </w:tc>
      </w:tr>
      <w:tr w14:paraId="763FB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75" w:type="pct"/>
            <w:tcBorders>
              <w:tl2br w:val="nil"/>
              <w:tr2bl w:val="nil"/>
            </w:tcBorders>
            <w:shd w:val="clear" w:color="auto" w:fill="auto"/>
            <w:vAlign w:val="center"/>
          </w:tcPr>
          <w:p w14:paraId="3B0D439F">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w:t>
            </w:r>
          </w:p>
        </w:tc>
        <w:tc>
          <w:tcPr>
            <w:tcW w:w="3633" w:type="pct"/>
            <w:tcBorders>
              <w:tl2br w:val="nil"/>
              <w:tr2bl w:val="nil"/>
            </w:tcBorders>
            <w:shd w:val="clear" w:color="auto" w:fill="auto"/>
            <w:vAlign w:val="center"/>
          </w:tcPr>
          <w:p w14:paraId="6D61EF1A">
            <w:pPr>
              <w:numPr>
                <w:ilvl w:val="0"/>
                <w:numId w:val="0"/>
              </w:numPr>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3w LED点光源</w:t>
            </w:r>
          </w:p>
          <w:p w14:paraId="5703C682">
            <w:pPr>
              <w:numPr>
                <w:ilvl w:val="0"/>
                <w:numId w:val="0"/>
              </w:numPr>
              <w:ind w:left="0" w:leftChars="0" w:firstLine="0" w:firstLineChars="0"/>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（2200/2700/3000/4000/5000K/单彩）</w:t>
            </w:r>
          </w:p>
        </w:tc>
        <w:tc>
          <w:tcPr>
            <w:tcW w:w="246" w:type="pct"/>
            <w:vMerge w:val="continue"/>
            <w:tcBorders>
              <w:tl2br w:val="nil"/>
              <w:tr2bl w:val="nil"/>
            </w:tcBorders>
            <w:shd w:val="clear" w:color="auto" w:fill="auto"/>
            <w:vAlign w:val="center"/>
          </w:tcPr>
          <w:p w14:paraId="4E753B90">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843" w:type="pct"/>
            <w:vMerge w:val="continue"/>
            <w:tcBorders>
              <w:tl2br w:val="nil"/>
              <w:tr2bl w:val="nil"/>
            </w:tcBorders>
            <w:vAlign w:val="center"/>
          </w:tcPr>
          <w:p w14:paraId="72C2160F">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r>
      <w:tr w14:paraId="6EB0A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75" w:type="pct"/>
            <w:tcBorders>
              <w:tl2br w:val="nil"/>
              <w:tr2bl w:val="nil"/>
            </w:tcBorders>
            <w:shd w:val="clear" w:color="auto" w:fill="auto"/>
            <w:vAlign w:val="center"/>
          </w:tcPr>
          <w:p w14:paraId="678D464F">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w:t>
            </w:r>
          </w:p>
        </w:tc>
        <w:tc>
          <w:tcPr>
            <w:tcW w:w="3633" w:type="pct"/>
            <w:tcBorders>
              <w:tl2br w:val="nil"/>
              <w:tr2bl w:val="nil"/>
            </w:tcBorders>
            <w:shd w:val="clear" w:color="auto" w:fill="auto"/>
            <w:vAlign w:val="center"/>
          </w:tcPr>
          <w:p w14:paraId="105CEA8B">
            <w:pPr>
              <w:numPr>
                <w:ilvl w:val="0"/>
                <w:numId w:val="0"/>
              </w:numPr>
              <w:ind w:left="0" w:leftChars="0" w:firstLine="0" w:firstLineChars="0"/>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3w LED点光源（RGBW）DMX</w:t>
            </w:r>
          </w:p>
        </w:tc>
        <w:tc>
          <w:tcPr>
            <w:tcW w:w="246" w:type="pct"/>
            <w:vMerge w:val="continue"/>
            <w:tcBorders>
              <w:tl2br w:val="nil"/>
              <w:tr2bl w:val="nil"/>
            </w:tcBorders>
            <w:shd w:val="clear" w:color="auto" w:fill="auto"/>
            <w:vAlign w:val="center"/>
          </w:tcPr>
          <w:p w14:paraId="5518937E">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843" w:type="pct"/>
            <w:vMerge w:val="continue"/>
            <w:tcBorders>
              <w:tl2br w:val="nil"/>
              <w:tr2bl w:val="nil"/>
            </w:tcBorders>
            <w:vAlign w:val="center"/>
          </w:tcPr>
          <w:p w14:paraId="39266E58">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r>
      <w:tr w14:paraId="67460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275" w:type="pct"/>
            <w:tcBorders>
              <w:tl2br w:val="nil"/>
              <w:tr2bl w:val="nil"/>
            </w:tcBorders>
            <w:shd w:val="clear" w:color="auto" w:fill="auto"/>
            <w:vAlign w:val="center"/>
          </w:tcPr>
          <w:p w14:paraId="772DFA41">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w:t>
            </w:r>
          </w:p>
        </w:tc>
        <w:tc>
          <w:tcPr>
            <w:tcW w:w="3633" w:type="pct"/>
            <w:tcBorders>
              <w:tl2br w:val="nil"/>
              <w:tr2bl w:val="nil"/>
            </w:tcBorders>
            <w:shd w:val="clear" w:color="auto" w:fill="auto"/>
            <w:vAlign w:val="center"/>
          </w:tcPr>
          <w:p w14:paraId="28C03288">
            <w:pPr>
              <w:numPr>
                <w:ilvl w:val="0"/>
                <w:numId w:val="0"/>
              </w:numPr>
              <w:ind w:left="0" w:leftChars="0" w:firstLine="0" w:firstLineChars="0"/>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6w LED点光源（RGBW）DMX</w:t>
            </w:r>
          </w:p>
        </w:tc>
        <w:tc>
          <w:tcPr>
            <w:tcW w:w="246" w:type="pct"/>
            <w:vMerge w:val="continue"/>
            <w:tcBorders>
              <w:tl2br w:val="nil"/>
              <w:tr2bl w:val="nil"/>
            </w:tcBorders>
            <w:shd w:val="clear" w:color="auto" w:fill="auto"/>
            <w:vAlign w:val="center"/>
          </w:tcPr>
          <w:p w14:paraId="2C8FB03A">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843" w:type="pct"/>
            <w:vMerge w:val="continue"/>
            <w:tcBorders>
              <w:tl2br w:val="nil"/>
              <w:tr2bl w:val="nil"/>
            </w:tcBorders>
            <w:vAlign w:val="center"/>
          </w:tcPr>
          <w:p w14:paraId="78659BD8">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r>
    </w:tbl>
    <w:p w14:paraId="455893A9">
      <w:pPr>
        <w:rPr>
          <w:rFonts w:hint="eastAsia"/>
          <w:lang w:eastAsia="zh-CN"/>
        </w:rPr>
      </w:pPr>
    </w:p>
    <w:p w14:paraId="2781E2F7">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点光源</w:t>
      </w:r>
      <w:r>
        <w:rPr>
          <w:rFonts w:hint="eastAsia" w:ascii="楷体_GB2312" w:hAnsi="楷体_GB2312" w:eastAsia="楷体_GB2312" w:cs="楷体_GB2312"/>
          <w:b w:val="0"/>
          <w:bCs w:val="0"/>
          <w:color w:val="auto"/>
          <w:kern w:val="2"/>
          <w:sz w:val="32"/>
          <w:szCs w:val="32"/>
          <w:highlight w:val="none"/>
          <w:lang w:val="en-US" w:eastAsia="zh-CN" w:bidi="ar-SA"/>
        </w:rPr>
        <w:t>（2200/2700/3000/4000/5000K/单彩）</w:t>
      </w:r>
      <w:r>
        <w:rPr>
          <w:rFonts w:hint="eastAsia" w:ascii="仿宋_GB2312" w:hAnsi="仿宋_GB2312" w:eastAsia="仿宋_GB2312" w:cs="仿宋_GB2312"/>
          <w:color w:val="auto"/>
          <w:sz w:val="32"/>
          <w:szCs w:val="32"/>
          <w:highlight w:val="none"/>
          <w:lang w:val="en-US" w:eastAsia="zh-CN"/>
        </w:rPr>
        <w:t>灯具控制系统需根据项目实际情况与采购单位要求配置，可选DMX带控或静态无控制，并通过采购单位最终确认。DMX带控灯具应另行报价。</w:t>
      </w:r>
    </w:p>
    <w:p w14:paraId="49548986">
      <w:pPr>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br w:type="page"/>
      </w:r>
    </w:p>
    <w:p w14:paraId="5FE426F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投标须知</w:t>
      </w:r>
    </w:p>
    <w:p w14:paraId="0F73F01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常规要求</w:t>
      </w:r>
    </w:p>
    <w:p w14:paraId="7A9324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报价</w:t>
      </w:r>
    </w:p>
    <w:p w14:paraId="6F7349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highlight w:val="none"/>
          <w:lang w:val="en-US" w:eastAsia="zh-CN"/>
        </w:rPr>
        <w:t>灯具报价含驱动电源、分控、信号放大器、常规支架（10cm及以内）、常规遮光板（与灯具一体化并与灯具长度相同，宽度6cm以内）、防坠落钢丝绳、灯具安装完毕所需所有螺栓、螺帽、防松垫片（包括灯具自带螺栓和安装用螺栓）、</w:t>
      </w:r>
      <w:r>
        <w:rPr>
          <w:rFonts w:hint="eastAsia" w:ascii="仿宋_GB2312" w:hAnsi="仿宋_GB2312" w:eastAsia="仿宋_GB2312" w:cs="仿宋_GB2312"/>
          <w:b w:val="0"/>
          <w:bCs w:val="0"/>
          <w:color w:val="auto"/>
          <w:sz w:val="32"/>
          <w:szCs w:val="32"/>
          <w:highlight w:val="none"/>
          <w:u w:val="none"/>
          <w:lang w:val="en-US" w:eastAsia="zh-CN"/>
        </w:rPr>
        <w:t>室外防水UTP超五类网络电缆、水晶头</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具体的数量、型号、颜色等参数应当与</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提供的技术性文件一致或由</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审核确认。若由于缺失配件而无法满足现场安装条件所产生的额外安装、更换费用由</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承担，并可在履约保证金中扣除。</w:t>
      </w:r>
    </w:p>
    <w:p w14:paraId="7D8E70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所有投光灯类灯具必须按照采购方要求，可加装磨砂玻璃、扁光玻璃、布纹玻璃等。价格含在投标报价中。</w:t>
      </w:r>
    </w:p>
    <w:p w14:paraId="1DC693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trike/>
          <w:dstrike w:val="0"/>
          <w:color w:val="auto"/>
          <w:sz w:val="32"/>
          <w:szCs w:val="32"/>
          <w:highlight w:val="none"/>
        </w:rPr>
      </w:pP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sz w:val="32"/>
          <w:szCs w:val="32"/>
          <w:highlight w:val="none"/>
        </w:rPr>
        <w:t>灯与灯之间的电源的</w:t>
      </w:r>
      <w:r>
        <w:rPr>
          <w:rFonts w:hint="eastAsia" w:ascii="仿宋_GB2312" w:hAnsi="仿宋_GB2312" w:eastAsia="仿宋_GB2312" w:cs="仿宋_GB2312"/>
          <w:color w:val="auto"/>
          <w:sz w:val="32"/>
          <w:szCs w:val="32"/>
          <w:highlight w:val="none"/>
          <w:lang w:val="en-US" w:eastAsia="zh-CN"/>
        </w:rPr>
        <w:t>插拔件、</w:t>
      </w:r>
      <w:r>
        <w:rPr>
          <w:rFonts w:hint="eastAsia" w:ascii="仿宋_GB2312" w:hAnsi="仿宋_GB2312" w:eastAsia="仿宋_GB2312" w:cs="仿宋_GB2312"/>
          <w:color w:val="auto"/>
          <w:sz w:val="32"/>
          <w:szCs w:val="32"/>
          <w:highlight w:val="none"/>
        </w:rPr>
        <w:t>连接线</w:t>
      </w:r>
      <w:r>
        <w:rPr>
          <w:rFonts w:hint="eastAsia" w:ascii="仿宋_GB2312" w:hAnsi="仿宋_GB2312" w:eastAsia="仿宋_GB2312" w:cs="仿宋_GB2312"/>
          <w:color w:val="auto"/>
          <w:sz w:val="32"/>
          <w:szCs w:val="32"/>
          <w:highlight w:val="none"/>
          <w:lang w:val="en-US" w:eastAsia="zh-CN"/>
        </w:rPr>
        <w:t>(1.5 米及以内)</w:t>
      </w:r>
      <w:r>
        <w:rPr>
          <w:rFonts w:hint="eastAsia" w:ascii="仿宋_GB2312" w:hAnsi="仿宋_GB2312" w:eastAsia="仿宋_GB2312" w:cs="仿宋_GB2312"/>
          <w:color w:val="auto"/>
          <w:sz w:val="32"/>
          <w:szCs w:val="32"/>
          <w:highlight w:val="none"/>
        </w:rPr>
        <w:t>、公母头、三通等线缆及辅材由投标单位提供，价格含在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具体规格和数量应当满足主采购合同中相应数量灯具的安装</w:t>
      </w:r>
      <w:r>
        <w:rPr>
          <w:rFonts w:hint="eastAsia" w:ascii="仿宋_GB2312" w:hAnsi="仿宋_GB2312" w:eastAsia="仿宋_GB2312" w:cs="仿宋_GB2312"/>
          <w:color w:val="auto"/>
          <w:sz w:val="32"/>
          <w:szCs w:val="32"/>
          <w:highlight w:val="none"/>
          <w:lang w:eastAsia="zh-CN"/>
        </w:rPr>
        <w:t>。</w:t>
      </w:r>
    </w:p>
    <w:p w14:paraId="222A6A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z w:val="32"/>
          <w:szCs w:val="32"/>
          <w:highlight w:val="none"/>
          <w:lang w:val="en-US" w:eastAsia="zh-CN"/>
        </w:rPr>
        <w:t>工作电压为24V的灯具，配置外置恒压驱动电源。报价中驱动电源的数量要求：其功率在灯具总功率两倍范围以内的，优先使用300W～350W的驱动电源。</w:t>
      </w:r>
    </w:p>
    <w:p w14:paraId="0E7ACC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sz w:val="32"/>
          <w:szCs w:val="32"/>
          <w:highlight w:val="none"/>
          <w:lang w:eastAsia="zh-CN"/>
        </w:rPr>
        <w:t>灯具效果调试等事宜的全部费用</w:t>
      </w:r>
      <w:r>
        <w:rPr>
          <w:rFonts w:hint="eastAsia" w:ascii="仿宋_GB2312" w:hAnsi="仿宋_GB2312" w:eastAsia="仿宋_GB2312" w:cs="仿宋_GB2312"/>
          <w:color w:val="auto"/>
          <w:sz w:val="32"/>
          <w:szCs w:val="32"/>
          <w:highlight w:val="none"/>
        </w:rPr>
        <w:t>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p>
    <w:p w14:paraId="385C51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highlight w:val="none"/>
          <w:lang w:val="en-US" w:eastAsia="zh-CN"/>
        </w:rPr>
        <w:t>主控、非常规支架、非常规遮光板</w:t>
      </w:r>
      <w:r>
        <w:rPr>
          <w:rFonts w:hint="eastAsia" w:ascii="仿宋_GB2312" w:hAnsi="仿宋_GB2312" w:eastAsia="仿宋_GB2312" w:cs="仿宋_GB2312"/>
          <w:color w:val="auto"/>
          <w:sz w:val="32"/>
          <w:szCs w:val="32"/>
          <w:highlight w:val="none"/>
          <w:lang w:eastAsia="zh-CN"/>
        </w:rPr>
        <w:t>的价格，不含在灯具报价中。</w:t>
      </w:r>
    </w:p>
    <w:p w14:paraId="304D01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sz w:val="32"/>
          <w:szCs w:val="32"/>
          <w:highlight w:val="none"/>
        </w:rPr>
        <w:t>由于</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的原因造成灯具</w:t>
      </w:r>
      <w:r>
        <w:rPr>
          <w:rFonts w:hint="eastAsia" w:ascii="仿宋_GB2312" w:hAnsi="仿宋_GB2312" w:eastAsia="仿宋_GB2312" w:cs="仿宋_GB2312"/>
          <w:color w:val="auto"/>
          <w:sz w:val="32"/>
          <w:szCs w:val="32"/>
          <w:highlight w:val="none"/>
          <w:lang w:eastAsia="zh-CN"/>
        </w:rPr>
        <w:t>及配件的质量、</w:t>
      </w:r>
      <w:r>
        <w:rPr>
          <w:rFonts w:hint="eastAsia" w:ascii="仿宋_GB2312" w:hAnsi="仿宋_GB2312" w:eastAsia="仿宋_GB2312" w:cs="仿宋_GB2312"/>
          <w:color w:val="auto"/>
          <w:sz w:val="32"/>
          <w:szCs w:val="32"/>
          <w:highlight w:val="none"/>
        </w:rPr>
        <w:t>效果不符合要求的，所产生的返工更换等全部费用含在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造成误工延期的，承担相应误工费用。</w:t>
      </w:r>
    </w:p>
    <w:p w14:paraId="325DF2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sz w:val="32"/>
          <w:szCs w:val="32"/>
          <w:highlight w:val="none"/>
        </w:rPr>
        <w:t>报价包含运输至采购单位仓库</w:t>
      </w:r>
      <w:r>
        <w:rPr>
          <w:rFonts w:hint="eastAsia" w:ascii="仿宋_GB2312" w:hAnsi="仿宋_GB2312" w:eastAsia="仿宋_GB2312" w:cs="仿宋_GB2312"/>
          <w:color w:val="auto"/>
          <w:sz w:val="32"/>
          <w:szCs w:val="32"/>
          <w:highlight w:val="none"/>
          <w:lang w:val="en-US" w:eastAsia="zh-CN"/>
        </w:rPr>
        <w:t>或采购单位指定地点</w:t>
      </w:r>
      <w:r>
        <w:rPr>
          <w:rFonts w:hint="eastAsia" w:ascii="仿宋_GB2312" w:hAnsi="仿宋_GB2312" w:eastAsia="仿宋_GB2312" w:cs="仿宋_GB2312"/>
          <w:color w:val="auto"/>
          <w:sz w:val="32"/>
          <w:szCs w:val="32"/>
          <w:highlight w:val="none"/>
        </w:rPr>
        <w:t>入库检验的相关费用。在运输、装卸等环节，必须做好成品保护，确保货物完好无损。</w:t>
      </w:r>
      <w:r>
        <w:rPr>
          <w:rFonts w:hint="eastAsia" w:ascii="仿宋_GB2312" w:hAnsi="仿宋_GB2312" w:eastAsia="仿宋_GB2312" w:cs="仿宋_GB2312"/>
          <w:color w:val="auto"/>
          <w:sz w:val="32"/>
          <w:szCs w:val="32"/>
          <w:highlight w:val="none"/>
          <w:lang w:val="en-US" w:eastAsia="zh-CN"/>
        </w:rPr>
        <w:t>关于灯具的运输、装卸、组装、成品保护等相关</w:t>
      </w:r>
      <w:r>
        <w:rPr>
          <w:rFonts w:hint="eastAsia" w:ascii="仿宋_GB2312" w:hAnsi="仿宋_GB2312" w:eastAsia="仿宋_GB2312" w:cs="仿宋_GB2312"/>
          <w:color w:val="auto"/>
          <w:sz w:val="32"/>
          <w:szCs w:val="32"/>
          <w:highlight w:val="none"/>
        </w:rPr>
        <w:t>费用含在投标报价中。</w:t>
      </w:r>
    </w:p>
    <w:p w14:paraId="0CC503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sz w:val="32"/>
          <w:szCs w:val="32"/>
          <w:highlight w:val="none"/>
          <w:lang w:val="en-US" w:eastAsia="zh-CN"/>
        </w:rPr>
        <w:t>采购单位施工期间提供的调试、配合服务等现场配合工作所产生的费用含在投标报价中。</w:t>
      </w:r>
    </w:p>
    <w:p w14:paraId="6E34C0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sz w:val="32"/>
          <w:szCs w:val="32"/>
          <w:highlight w:val="none"/>
          <w:lang w:val="en-US" w:eastAsia="zh-CN"/>
        </w:rPr>
        <w:t>灯具安装调试完成后五年内灯具附属产生的通讯网络通讯费、软件更新费等含在灯具报价内。</w:t>
      </w:r>
    </w:p>
    <w:p w14:paraId="3489F59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服务要求</w:t>
      </w:r>
    </w:p>
    <w:p w14:paraId="4674F6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深化设计</w:t>
      </w:r>
    </w:p>
    <w:p w14:paraId="44094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中标单位应</w:t>
      </w: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sz w:val="32"/>
          <w:szCs w:val="32"/>
          <w:highlight w:val="none"/>
        </w:rPr>
        <w:t>采购单位提供</w:t>
      </w:r>
      <w:r>
        <w:rPr>
          <w:rFonts w:hint="eastAsia" w:ascii="仿宋_GB2312" w:hAnsi="仿宋_GB2312" w:eastAsia="仿宋_GB2312" w:cs="仿宋_GB2312"/>
          <w:color w:val="auto"/>
          <w:sz w:val="32"/>
          <w:szCs w:val="32"/>
          <w:highlight w:val="none"/>
          <w:lang w:eastAsia="zh-CN"/>
        </w:rPr>
        <w:t>的</w:t>
      </w:r>
      <w:r>
        <w:rPr>
          <w:rFonts w:hint="eastAsia" w:ascii="仿宋_GB2312" w:hAnsi="仿宋_GB2312" w:eastAsia="仿宋_GB2312" w:cs="仿宋_GB2312"/>
          <w:color w:val="auto"/>
          <w:sz w:val="32"/>
          <w:szCs w:val="32"/>
          <w:highlight w:val="none"/>
        </w:rPr>
        <w:t>相关资料深化设计，根据照明效果和施工图，深化</w:t>
      </w:r>
      <w:r>
        <w:rPr>
          <w:rFonts w:hint="eastAsia" w:ascii="仿宋_GB2312" w:hAnsi="仿宋_GB2312" w:eastAsia="仿宋_GB2312" w:cs="仿宋_GB2312"/>
          <w:color w:val="auto"/>
          <w:sz w:val="32"/>
          <w:szCs w:val="32"/>
          <w:highlight w:val="none"/>
          <w:lang w:val="en-US" w:eastAsia="zh-CN"/>
        </w:rPr>
        <w:t>控制系统图，按现场实际需求明确分控、信号放大器等控制设施设备的数量和安装方式。按现场实际需求深化灯具安装方式，按灯具性能适配相应的驱动电源型号及数量，按现场实际需求深化电源安装方式，并通过采购单位最终确认。</w:t>
      </w:r>
    </w:p>
    <w:p w14:paraId="2CD3BD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供货要求</w:t>
      </w:r>
    </w:p>
    <w:p w14:paraId="4FA0362B">
      <w:pPr>
        <w:pageBreakBefore w:val="0"/>
        <w:kinsoku/>
        <w:wordWrap/>
        <w:overflowPunct/>
        <w:topLinePunct w:val="0"/>
        <w:bidi w:val="0"/>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灯具、配件和附件等应同时提供，未同时供货的视为未按要求供货，其中灯具、支架、防坠落装置应是已组装状态。</w:t>
      </w:r>
      <w:r>
        <w:rPr>
          <w:rFonts w:hint="eastAsia" w:ascii="仿宋_GB2312" w:hAnsi="仿宋_GB2312" w:eastAsia="仿宋_GB2312" w:cs="仿宋_GB2312"/>
          <w:color w:val="auto"/>
          <w:sz w:val="32"/>
          <w:szCs w:val="32"/>
          <w:highlight w:val="none"/>
          <w:lang w:val="en-US" w:eastAsia="zh-CN"/>
        </w:rPr>
        <w:t>批量供货前，灯具样品（外观、效果、检测报告等灯具技术参数）应通过采购单位最终确认。</w:t>
      </w:r>
    </w:p>
    <w:p w14:paraId="0C2E43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施工过程中的服务</w:t>
      </w:r>
    </w:p>
    <w:p w14:paraId="0127860A">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中标单位</w:t>
      </w:r>
      <w:r>
        <w:rPr>
          <w:rFonts w:hint="eastAsia" w:ascii="仿宋_GB2312" w:hAnsi="仿宋_GB2312" w:eastAsia="仿宋_GB2312" w:cs="仿宋_GB2312"/>
          <w:color w:val="auto"/>
          <w:sz w:val="32"/>
          <w:szCs w:val="32"/>
          <w:highlight w:val="none"/>
          <w:lang w:eastAsia="zh-CN"/>
        </w:rPr>
        <w:t>需明确现场服务的技术人员名单。</w:t>
      </w:r>
      <w:r>
        <w:rPr>
          <w:rFonts w:hint="eastAsia" w:ascii="仿宋_GB2312" w:hAnsi="仿宋_GB2312" w:eastAsia="仿宋_GB2312" w:cs="仿宋_GB2312"/>
          <w:color w:val="auto"/>
          <w:sz w:val="32"/>
          <w:szCs w:val="32"/>
          <w:highlight w:val="none"/>
        </w:rPr>
        <w:t>在采购单位施工期间提供调试、配合服务工作，人员数量和调试进度应符合现场需求，</w:t>
      </w:r>
      <w:r>
        <w:rPr>
          <w:rFonts w:hint="eastAsia" w:ascii="仿宋_GB2312" w:hAnsi="仿宋_GB2312" w:eastAsia="仿宋_GB2312" w:cs="仿宋_GB2312"/>
          <w:color w:val="auto"/>
          <w:sz w:val="32"/>
          <w:szCs w:val="32"/>
          <w:highlight w:val="none"/>
          <w:lang w:eastAsia="zh-CN"/>
        </w:rPr>
        <w:t>否则由此产生的误工等费用从质保金中扣除，</w:t>
      </w:r>
      <w:r>
        <w:rPr>
          <w:rFonts w:hint="eastAsia" w:ascii="仿宋_GB2312" w:hAnsi="仿宋_GB2312" w:eastAsia="仿宋_GB2312" w:cs="仿宋_GB2312"/>
          <w:color w:val="auto"/>
          <w:sz w:val="32"/>
          <w:szCs w:val="32"/>
          <w:highlight w:val="none"/>
        </w:rPr>
        <w:t>中标单位的响应时间为24小时。</w:t>
      </w:r>
    </w:p>
    <w:p w14:paraId="5172EC2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65398B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7278C1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4C990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228640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C0A8DD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A96E6C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508FE43">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D5DC8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5D9E80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C13453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6E966DA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878130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06E287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998FDF9">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D3CFF9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1C4579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C0E1347">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3F6213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技术通则要求</w:t>
      </w:r>
    </w:p>
    <w:p w14:paraId="3B9F40B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灯具应符合的技术标准</w:t>
      </w:r>
    </w:p>
    <w:p w14:paraId="6DA88924">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凡是不注日期的引用文件，其最新版本（包括所有的修改单）适用于本文件。同时包括其他国家及江苏省现行标准规范、图集等；以及相关的灯具的现行的国家规范和标准。</w:t>
      </w:r>
    </w:p>
    <w:p w14:paraId="153990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GB7000.1灯具 第1部分：一般要求与试验</w:t>
      </w:r>
      <w:r>
        <w:rPr>
          <w:rFonts w:hint="eastAsia" w:ascii="仿宋_GB2312" w:hAnsi="仿宋_GB2312" w:eastAsia="仿宋_GB2312" w:cs="仿宋_GB2312"/>
          <w:b w:val="0"/>
          <w:bCs w:val="0"/>
          <w:color w:val="auto"/>
          <w:sz w:val="32"/>
          <w:szCs w:val="32"/>
          <w:lang w:eastAsia="zh-CN"/>
        </w:rPr>
        <w:t>。</w:t>
      </w:r>
    </w:p>
    <w:p w14:paraId="0F9304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GB7000.203灯具 第2-3部分：特殊要求 道路与街路照明灯具</w:t>
      </w:r>
      <w:r>
        <w:rPr>
          <w:rFonts w:hint="eastAsia" w:ascii="仿宋_GB2312" w:hAnsi="仿宋_GB2312" w:eastAsia="仿宋_GB2312" w:cs="仿宋_GB2312"/>
          <w:b w:val="0"/>
          <w:bCs w:val="0"/>
          <w:color w:val="auto"/>
          <w:sz w:val="32"/>
          <w:szCs w:val="32"/>
          <w:lang w:eastAsia="zh-CN"/>
        </w:rPr>
        <w:t>。</w:t>
      </w:r>
    </w:p>
    <w:p w14:paraId="745135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highlight w:val="none"/>
        </w:rPr>
        <w:t>GB7000.7投光灯具安全要求</w:t>
      </w:r>
      <w:r>
        <w:rPr>
          <w:rFonts w:hint="eastAsia" w:ascii="仿宋_GB2312" w:hAnsi="仿宋_GB2312" w:eastAsia="仿宋_GB2312" w:cs="仿宋_GB2312"/>
          <w:b w:val="0"/>
          <w:bCs w:val="0"/>
          <w:color w:val="auto"/>
          <w:sz w:val="32"/>
          <w:szCs w:val="32"/>
          <w:highlight w:val="none"/>
          <w:lang w:eastAsia="zh-CN"/>
        </w:rPr>
        <w:t>。</w:t>
      </w:r>
    </w:p>
    <w:p w14:paraId="479679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GB7000.10固定式通用灯具安全要求</w:t>
      </w:r>
      <w:r>
        <w:rPr>
          <w:rFonts w:hint="eastAsia" w:ascii="仿宋_GB2312" w:hAnsi="仿宋_GB2312" w:eastAsia="仿宋_GB2312" w:cs="仿宋_GB2312"/>
          <w:b w:val="0"/>
          <w:bCs w:val="0"/>
          <w:color w:val="auto"/>
          <w:sz w:val="32"/>
          <w:szCs w:val="32"/>
          <w:highlight w:val="none"/>
          <w:lang w:eastAsia="zh-CN"/>
        </w:rPr>
        <w:t>。</w:t>
      </w:r>
    </w:p>
    <w:p w14:paraId="6910B9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GB 4208外壳防护等级（IP代码）</w:t>
      </w:r>
      <w:r>
        <w:rPr>
          <w:rFonts w:hint="eastAsia" w:ascii="仿宋_GB2312" w:hAnsi="仿宋_GB2312" w:eastAsia="仿宋_GB2312" w:cs="仿宋_GB2312"/>
          <w:b w:val="0"/>
          <w:bCs w:val="0"/>
          <w:color w:val="auto"/>
          <w:sz w:val="32"/>
          <w:szCs w:val="32"/>
          <w:highlight w:val="none"/>
          <w:lang w:eastAsia="zh-CN"/>
        </w:rPr>
        <w:t>。</w:t>
      </w:r>
    </w:p>
    <w:p w14:paraId="018F27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GB17743电气照明和类似设备的无线电骚扰特性的限值和测量方法</w:t>
      </w:r>
      <w:r>
        <w:rPr>
          <w:rFonts w:hint="eastAsia" w:ascii="仿宋_GB2312" w:hAnsi="仿宋_GB2312" w:eastAsia="仿宋_GB2312" w:cs="仿宋_GB2312"/>
          <w:b w:val="0"/>
          <w:bCs w:val="0"/>
          <w:color w:val="auto"/>
          <w:sz w:val="32"/>
          <w:szCs w:val="32"/>
          <w:highlight w:val="none"/>
          <w:lang w:eastAsia="zh-CN"/>
        </w:rPr>
        <w:t>。</w:t>
      </w:r>
    </w:p>
    <w:p w14:paraId="3EDDF9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GB17625.1电磁兼限值谐波电流发射限值容</w:t>
      </w:r>
      <w:r>
        <w:rPr>
          <w:rFonts w:hint="eastAsia" w:ascii="仿宋_GB2312" w:hAnsi="仿宋_GB2312" w:eastAsia="仿宋_GB2312" w:cs="仿宋_GB2312"/>
          <w:b w:val="0"/>
          <w:bCs w:val="0"/>
          <w:color w:val="auto"/>
          <w:sz w:val="32"/>
          <w:szCs w:val="32"/>
          <w:highlight w:val="none"/>
          <w:lang w:eastAsia="zh-CN"/>
        </w:rPr>
        <w:t>。</w:t>
      </w:r>
    </w:p>
    <w:p w14:paraId="549E06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GB/T18595一般照明用设备电磁兼容抗扰度要求</w:t>
      </w:r>
      <w:r>
        <w:rPr>
          <w:rFonts w:hint="eastAsia" w:ascii="仿宋_GB2312" w:hAnsi="仿宋_GB2312" w:eastAsia="仿宋_GB2312" w:cs="仿宋_GB2312"/>
          <w:b w:val="0"/>
          <w:bCs w:val="0"/>
          <w:color w:val="auto"/>
          <w:sz w:val="32"/>
          <w:szCs w:val="32"/>
          <w:highlight w:val="none"/>
          <w:lang w:eastAsia="zh-CN"/>
        </w:rPr>
        <w:t>。</w:t>
      </w:r>
    </w:p>
    <w:p w14:paraId="50DEFF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GB l7625.1电磁兼容限值谐波电流发射限值(设备每相输入电流≤16A)</w:t>
      </w:r>
      <w:r>
        <w:rPr>
          <w:rFonts w:hint="eastAsia" w:ascii="仿宋_GB2312" w:hAnsi="仿宋_GB2312" w:eastAsia="仿宋_GB2312" w:cs="仿宋_GB2312"/>
          <w:b w:val="0"/>
          <w:bCs w:val="0"/>
          <w:color w:val="auto"/>
          <w:sz w:val="32"/>
          <w:szCs w:val="32"/>
          <w:highlight w:val="none"/>
          <w:lang w:eastAsia="zh-CN"/>
        </w:rPr>
        <w:t>。</w:t>
      </w:r>
    </w:p>
    <w:p w14:paraId="52B18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rPr>
        <w:t>QB/T1551灯具油漆涂层</w:t>
      </w:r>
      <w:r>
        <w:rPr>
          <w:rFonts w:hint="eastAsia" w:ascii="仿宋_GB2312" w:hAnsi="仿宋_GB2312" w:eastAsia="仿宋_GB2312" w:cs="仿宋_GB2312"/>
          <w:b w:val="0"/>
          <w:bCs w:val="0"/>
          <w:color w:val="auto"/>
          <w:sz w:val="32"/>
          <w:szCs w:val="32"/>
          <w:highlight w:val="none"/>
          <w:lang w:eastAsia="zh-CN"/>
        </w:rPr>
        <w:t>。</w:t>
      </w:r>
    </w:p>
    <w:p w14:paraId="2727D3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11.</w:t>
      </w:r>
      <w:r>
        <w:rPr>
          <w:rFonts w:hint="eastAsia" w:ascii="仿宋_GB2312" w:hAnsi="仿宋_GB2312" w:eastAsia="仿宋_GB2312" w:cs="仿宋_GB2312"/>
          <w:b w:val="0"/>
          <w:bCs w:val="0"/>
          <w:color w:val="auto"/>
          <w:sz w:val="32"/>
          <w:szCs w:val="32"/>
          <w:highlight w:val="none"/>
        </w:rPr>
        <w:t>QB/T3741灯具电镀、化学覆盖层</w:t>
      </w:r>
      <w:r>
        <w:rPr>
          <w:rFonts w:hint="eastAsia" w:ascii="仿宋_GB2312" w:hAnsi="仿宋_GB2312" w:eastAsia="仿宋_GB2312" w:cs="仿宋_GB2312"/>
          <w:b w:val="0"/>
          <w:bCs w:val="0"/>
          <w:color w:val="auto"/>
          <w:sz w:val="32"/>
          <w:szCs w:val="32"/>
          <w:highlight w:val="none"/>
          <w:lang w:eastAsia="zh-CN"/>
        </w:rPr>
        <w:t>。</w:t>
      </w:r>
    </w:p>
    <w:p w14:paraId="28ADF3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GB/T33721 LED灯具可靠性试验方法</w:t>
      </w:r>
      <w:r>
        <w:rPr>
          <w:rFonts w:hint="eastAsia" w:ascii="仿宋_GB2312" w:hAnsi="仿宋_GB2312" w:eastAsia="仿宋_GB2312" w:cs="仿宋_GB2312"/>
          <w:b w:val="0"/>
          <w:bCs w:val="0"/>
          <w:color w:val="auto"/>
          <w:sz w:val="32"/>
          <w:szCs w:val="32"/>
          <w:highlight w:val="none"/>
          <w:lang w:eastAsia="zh-CN"/>
        </w:rPr>
        <w:t>。</w:t>
      </w:r>
    </w:p>
    <w:p w14:paraId="587FC5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13.</w:t>
      </w:r>
      <w:r>
        <w:rPr>
          <w:rFonts w:hint="eastAsia" w:ascii="仿宋_GB2312" w:hAnsi="仿宋_GB2312" w:eastAsia="仿宋_GB2312" w:cs="仿宋_GB2312"/>
          <w:b w:val="0"/>
          <w:bCs w:val="0"/>
          <w:color w:val="auto"/>
          <w:sz w:val="32"/>
          <w:szCs w:val="32"/>
          <w:highlight w:val="none"/>
        </w:rPr>
        <w:t>CJJ45 城市道路照明设计标准</w:t>
      </w:r>
      <w:r>
        <w:rPr>
          <w:rFonts w:hint="eastAsia" w:ascii="仿宋_GB2312" w:hAnsi="仿宋_GB2312" w:eastAsia="仿宋_GB2312" w:cs="仿宋_GB2312"/>
          <w:b w:val="0"/>
          <w:bCs w:val="0"/>
          <w:color w:val="auto"/>
          <w:sz w:val="32"/>
          <w:szCs w:val="32"/>
          <w:highlight w:val="none"/>
          <w:lang w:eastAsia="zh-CN"/>
        </w:rPr>
        <w:t>。</w:t>
      </w:r>
    </w:p>
    <w:p w14:paraId="0E61F5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14.</w:t>
      </w:r>
      <w:r>
        <w:rPr>
          <w:rFonts w:hint="eastAsia" w:ascii="仿宋_GB2312" w:hAnsi="仿宋_GB2312" w:eastAsia="仿宋_GB2312" w:cs="仿宋_GB2312"/>
          <w:b w:val="0"/>
          <w:bCs w:val="0"/>
          <w:color w:val="auto"/>
          <w:sz w:val="32"/>
          <w:szCs w:val="32"/>
          <w:highlight w:val="none"/>
        </w:rPr>
        <w:t>JGJ/T 163 城市夜景照明设计规范</w:t>
      </w:r>
      <w:r>
        <w:rPr>
          <w:rFonts w:hint="eastAsia" w:ascii="仿宋_GB2312" w:hAnsi="仿宋_GB2312" w:eastAsia="仿宋_GB2312" w:cs="仿宋_GB2312"/>
          <w:b w:val="0"/>
          <w:bCs w:val="0"/>
          <w:color w:val="auto"/>
          <w:sz w:val="32"/>
          <w:szCs w:val="32"/>
          <w:highlight w:val="none"/>
          <w:lang w:eastAsia="zh-CN"/>
        </w:rPr>
        <w:t>。</w:t>
      </w:r>
    </w:p>
    <w:p w14:paraId="2DF4BE79">
      <w:pP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br w:type="page"/>
      </w:r>
    </w:p>
    <w:p w14:paraId="0055EA5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bookmarkStart w:id="1" w:name="_Toc1793"/>
      <w:r>
        <w:rPr>
          <w:rFonts w:hint="eastAsia" w:ascii="楷体_GB2312" w:hAnsi="楷体_GB2312" w:eastAsia="楷体_GB2312" w:cs="楷体_GB2312"/>
          <w:b/>
          <w:bCs/>
          <w:color w:val="auto"/>
          <w:sz w:val="32"/>
          <w:szCs w:val="32"/>
          <w:highlight w:val="none"/>
          <w:lang w:val="en-US" w:eastAsia="zh-CN"/>
        </w:rPr>
        <w:t>灯具通则要求</w:t>
      </w:r>
      <w:bookmarkEnd w:id="1"/>
    </w:p>
    <w:p w14:paraId="286510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2" w:name="_Toc2014"/>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一般要求</w:t>
      </w:r>
      <w:bookmarkEnd w:id="2"/>
    </w:p>
    <w:p w14:paraId="4E10286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技术文件详参有规定的，按详参规定执行，没有详参规定的，按照本通则执行。</w:t>
      </w:r>
    </w:p>
    <w:p w14:paraId="710FD36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招标所涉及的所有灯具外观，仅供参考。投标单位应保证，其所提供的货物在提供给采购单位前具有完全的所有权，或取得专利权人的授权。采购单位在中华人民共和国使用该货物或货物的任何一部分时，免受第三方提出的包括但不限于侵犯其专利权、商标权、工业设计权或专有技术权等知识产权的起诉，免受可能存在的抵押权、担保权在内的物权权利瑕疵的起诉。</w:t>
      </w:r>
    </w:p>
    <w:p w14:paraId="33B5FC8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室外的螺杆、螺栓、垫片必须使用304</w:t>
      </w:r>
      <w:r>
        <w:rPr>
          <w:rFonts w:hint="eastAsia" w:ascii="仿宋_GB2312" w:hAnsi="仿宋_GB2312" w:eastAsia="仿宋_GB2312" w:cs="仿宋_GB2312"/>
          <w:color w:val="auto"/>
          <w:sz w:val="32"/>
          <w:szCs w:val="32"/>
          <w:highlight w:val="none"/>
          <w:lang w:val="en-US" w:eastAsia="zh-CN"/>
        </w:rPr>
        <w:t xml:space="preserve">/2B </w:t>
      </w:r>
      <w:r>
        <w:rPr>
          <w:rFonts w:hint="eastAsia" w:ascii="仿宋_GB2312" w:hAnsi="仿宋_GB2312" w:eastAsia="仿宋_GB2312" w:cs="仿宋_GB2312"/>
          <w:color w:val="auto"/>
          <w:sz w:val="32"/>
          <w:szCs w:val="32"/>
          <w:highlight w:val="none"/>
        </w:rPr>
        <w:t>不锈钢材质。</w:t>
      </w:r>
    </w:p>
    <w:p w14:paraId="6F4A1E8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3" w:name="_Toc24646"/>
      <w:r>
        <w:rPr>
          <w:rFonts w:hint="eastAsia" w:ascii="仿宋_GB2312" w:hAnsi="仿宋_GB2312" w:eastAsia="仿宋_GB2312" w:cs="仿宋_GB2312"/>
          <w:b w:val="0"/>
          <w:bCs w:val="0"/>
          <w:color w:val="auto"/>
          <w:sz w:val="32"/>
          <w:szCs w:val="32"/>
        </w:rPr>
        <w:t>所有投光灯类灯具</w:t>
      </w:r>
      <w:r>
        <w:rPr>
          <w:rFonts w:hint="eastAsia" w:ascii="仿宋_GB2312" w:hAnsi="仿宋_GB2312" w:eastAsia="仿宋_GB2312" w:cs="仿宋_GB2312"/>
          <w:b w:val="0"/>
          <w:bCs w:val="0"/>
          <w:color w:val="auto"/>
          <w:sz w:val="32"/>
          <w:szCs w:val="32"/>
          <w:lang w:val="en-US" w:eastAsia="zh-CN"/>
        </w:rPr>
        <w:t>应因地制宜，按需</w:t>
      </w:r>
      <w:r>
        <w:rPr>
          <w:rFonts w:hint="eastAsia" w:ascii="仿宋_GB2312" w:hAnsi="仿宋_GB2312" w:eastAsia="仿宋_GB2312" w:cs="仿宋_GB2312"/>
          <w:b w:val="0"/>
          <w:bCs w:val="0"/>
          <w:color w:val="auto"/>
          <w:sz w:val="32"/>
          <w:szCs w:val="32"/>
        </w:rPr>
        <w:t>配置防眩光遮罩、挡板或遮光格栅，</w:t>
      </w:r>
      <w:r>
        <w:rPr>
          <w:rFonts w:hint="eastAsia" w:ascii="仿宋_GB2312" w:hAnsi="仿宋_GB2312" w:eastAsia="仿宋_GB2312" w:cs="仿宋_GB2312"/>
          <w:b w:val="0"/>
          <w:bCs w:val="0"/>
          <w:color w:val="auto"/>
          <w:sz w:val="32"/>
          <w:szCs w:val="32"/>
          <w:lang w:val="en-US" w:eastAsia="zh-CN"/>
        </w:rPr>
        <w:t>并保证灯具整体的美观性和适配性，</w:t>
      </w:r>
      <w:r>
        <w:rPr>
          <w:rFonts w:hint="eastAsia" w:ascii="仿宋_GB2312" w:hAnsi="仿宋_GB2312" w:eastAsia="仿宋_GB2312" w:cs="仿宋_GB2312"/>
          <w:b w:val="0"/>
          <w:bCs w:val="0"/>
          <w:color w:val="auto"/>
          <w:sz w:val="32"/>
          <w:szCs w:val="32"/>
        </w:rPr>
        <w:t>避免眩光和光污染。中标单位必须按照采购单位的要求和项目具体的实施情况及时调整。</w:t>
      </w:r>
    </w:p>
    <w:p w14:paraId="0B127C9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w:t>
      </w:r>
    </w:p>
    <w:p w14:paraId="14679D6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rPr>
        <w:t>所有连续照明的被照面安装的投光灯，照明效果需连续均匀，无暗斑。</w:t>
      </w:r>
    </w:p>
    <w:p w14:paraId="114EC1E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中标后，中标单位踏勘现场，根据灯具安装条件，深化灯具颜色安装支架</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rPr>
        <w:t>配件的设计，按照采购单位的要求和项目具体的实施情况及时调整。所有灯具提供灯具</w:t>
      </w:r>
      <w:r>
        <w:rPr>
          <w:rFonts w:hint="eastAsia" w:ascii="仿宋_GB2312" w:hAnsi="仿宋_GB2312" w:eastAsia="仿宋_GB2312" w:cs="仿宋_GB2312"/>
          <w:color w:val="auto"/>
          <w:sz w:val="32"/>
          <w:szCs w:val="32"/>
          <w:highlight w:val="none"/>
          <w:lang w:val="en-US" w:eastAsia="zh-CN"/>
        </w:rPr>
        <w:t>样品</w:t>
      </w:r>
      <w:r>
        <w:rPr>
          <w:rFonts w:hint="eastAsia" w:ascii="仿宋_GB2312" w:hAnsi="仿宋_GB2312" w:eastAsia="仿宋_GB2312" w:cs="仿宋_GB2312"/>
          <w:color w:val="auto"/>
          <w:sz w:val="32"/>
          <w:szCs w:val="32"/>
          <w:highlight w:val="none"/>
        </w:rPr>
        <w:t>，经采购单位目视检验最终确认后，才能按照灯具订单批量提供灯具，并提供灯具安装说明书。</w:t>
      </w:r>
      <w:bookmarkStart w:id="4" w:name="_Toc15096"/>
    </w:p>
    <w:p w14:paraId="6094277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中标后灯具供应阶段，灯具抽样</w:t>
      </w:r>
      <w:r>
        <w:rPr>
          <w:rFonts w:hint="eastAsia" w:ascii="仿宋_GB2312" w:hAnsi="仿宋_GB2312" w:eastAsia="仿宋_GB2312" w:cs="仿宋_GB2312"/>
          <w:color w:val="auto"/>
          <w:sz w:val="32"/>
          <w:szCs w:val="32"/>
          <w:highlight w:val="none"/>
          <w:lang w:val="en-US" w:eastAsia="zh-CN"/>
        </w:rPr>
        <w:t>由采购单位</w:t>
      </w:r>
      <w:r>
        <w:rPr>
          <w:rFonts w:hint="eastAsia" w:ascii="仿宋_GB2312" w:hAnsi="仿宋_GB2312" w:eastAsia="仿宋_GB2312" w:cs="仿宋_GB2312"/>
          <w:color w:val="auto"/>
          <w:sz w:val="32"/>
          <w:szCs w:val="32"/>
          <w:highlight w:val="none"/>
        </w:rPr>
        <w:t>送国家</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eastAsia="仿宋_GB2312" w:cs="仿宋_GB2312"/>
          <w:color w:val="auto"/>
          <w:sz w:val="32"/>
          <w:szCs w:val="32"/>
          <w:highlight w:val="none"/>
        </w:rPr>
        <w:t>权威机构检测</w:t>
      </w:r>
      <w:r>
        <w:rPr>
          <w:rFonts w:hint="eastAsia" w:ascii="仿宋_GB2312" w:hAnsi="仿宋_GB2312" w:eastAsia="仿宋_GB2312" w:cs="仿宋_GB2312"/>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color w:val="auto"/>
          <w:sz w:val="32"/>
          <w:szCs w:val="32"/>
          <w:highlight w:val="none"/>
        </w:rPr>
        <w:t>。</w:t>
      </w:r>
    </w:p>
    <w:p w14:paraId="4B58953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灯具的工作环境温度：-20℃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+60℃。湿度：0%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90%。在此工作温度、湿度下灯具可连续正常工作，并符合相应的国家灯具规范。</w:t>
      </w:r>
    </w:p>
    <w:p w14:paraId="6982D6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2.LED光源要求</w:t>
      </w:r>
      <w:bookmarkEnd w:id="4"/>
    </w:p>
    <w:p w14:paraId="0A836212">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该类灯具的主要原材料光源封装颗粒品牌</w:t>
      </w:r>
      <w:r>
        <w:rPr>
          <w:rFonts w:hint="eastAsia" w:ascii="仿宋_GB2312" w:hAnsi="仿宋_GB2312" w:eastAsia="仿宋_GB2312" w:cs="仿宋_GB2312"/>
          <w:b w:val="0"/>
          <w:bCs w:val="0"/>
          <w:color w:val="auto"/>
          <w:sz w:val="32"/>
          <w:szCs w:val="32"/>
          <w:highlight w:val="none"/>
          <w:lang w:val="en-US" w:eastAsia="zh-CN"/>
        </w:rPr>
        <w:t>推荐</w:t>
      </w:r>
      <w:r>
        <w:rPr>
          <w:rFonts w:hint="eastAsia" w:ascii="仿宋_GB2312" w:hAnsi="仿宋_GB2312" w:eastAsia="仿宋_GB2312" w:cs="仿宋_GB2312"/>
          <w:b w:val="0"/>
          <w:bCs w:val="0"/>
          <w:color w:val="auto"/>
          <w:sz w:val="32"/>
          <w:szCs w:val="32"/>
          <w:highlight w:val="none"/>
        </w:rPr>
        <w:t>科锐（CREE）、飞利浦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PHILIPS）、欧司朗（OSRAM）、日亚（NICHIA）。</w:t>
      </w:r>
    </w:p>
    <w:p w14:paraId="56F7E6B0">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LED单色芯片的色差必须符合下表的要求</w:t>
      </w:r>
      <w:r>
        <w:rPr>
          <w:rFonts w:hint="eastAsia" w:ascii="仿宋_GB2312" w:hAnsi="仿宋_GB2312" w:eastAsia="仿宋_GB2312" w:cs="仿宋_GB2312"/>
          <w:color w:val="auto"/>
          <w:sz w:val="32"/>
          <w:szCs w:val="32"/>
          <w:highlight w:val="none"/>
          <w:lang w:eastAsia="zh-CN"/>
        </w:rPr>
        <w:t>：</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4028"/>
        <w:gridCol w:w="3570"/>
      </w:tblGrid>
      <w:tr w14:paraId="626E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dxa"/>
            <w:shd w:val="clear" w:color="auto" w:fill="auto"/>
            <w:vAlign w:val="center"/>
          </w:tcPr>
          <w:p w14:paraId="4FFFB52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序号</w:t>
            </w:r>
          </w:p>
        </w:tc>
        <w:tc>
          <w:tcPr>
            <w:tcW w:w="4028" w:type="dxa"/>
            <w:shd w:val="clear" w:color="auto" w:fill="auto"/>
            <w:vAlign w:val="center"/>
          </w:tcPr>
          <w:p w14:paraId="6A6E580D">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色温/色彩</w:t>
            </w:r>
          </w:p>
        </w:tc>
        <w:tc>
          <w:tcPr>
            <w:tcW w:w="3570" w:type="dxa"/>
            <w:shd w:val="clear" w:color="auto" w:fill="auto"/>
          </w:tcPr>
          <w:p w14:paraId="1332185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w:t>
            </w:r>
          </w:p>
        </w:tc>
      </w:tr>
      <w:tr w14:paraId="0A9A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46CBA6F2">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p>
        </w:tc>
        <w:tc>
          <w:tcPr>
            <w:tcW w:w="4028" w:type="dxa"/>
            <w:vAlign w:val="center"/>
          </w:tcPr>
          <w:p w14:paraId="3120D7D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2200K～3000K</w:t>
            </w:r>
          </w:p>
        </w:tc>
        <w:tc>
          <w:tcPr>
            <w:tcW w:w="3570" w:type="dxa"/>
            <w:vAlign w:val="center"/>
          </w:tcPr>
          <w:p w14:paraId="3822643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0</w:t>
            </w:r>
          </w:p>
        </w:tc>
      </w:tr>
      <w:tr w14:paraId="0AEE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1E73940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w:t>
            </w:r>
          </w:p>
        </w:tc>
        <w:tc>
          <w:tcPr>
            <w:tcW w:w="4028" w:type="dxa"/>
            <w:vAlign w:val="center"/>
          </w:tcPr>
          <w:p w14:paraId="186DC93C">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3001K～5000K</w:t>
            </w:r>
          </w:p>
        </w:tc>
        <w:tc>
          <w:tcPr>
            <w:tcW w:w="3570" w:type="dxa"/>
            <w:vAlign w:val="center"/>
          </w:tcPr>
          <w:p w14:paraId="385ED06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2039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4509A0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3</w:t>
            </w:r>
          </w:p>
        </w:tc>
        <w:tc>
          <w:tcPr>
            <w:tcW w:w="4028" w:type="dxa"/>
            <w:vAlign w:val="center"/>
          </w:tcPr>
          <w:p w14:paraId="1E50053B">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5001K～</w:t>
            </w:r>
            <w:r>
              <w:rPr>
                <w:rFonts w:hint="eastAsia" w:ascii="仿宋_GB2312" w:hAnsi="仿宋_GB2312" w:eastAsia="仿宋_GB2312" w:cs="仿宋_GB2312"/>
                <w:color w:val="auto"/>
                <w:sz w:val="32"/>
                <w:szCs w:val="32"/>
                <w:lang w:val="en-US" w:eastAsia="zh-CN"/>
              </w:rPr>
              <w:t>80</w:t>
            </w:r>
            <w:r>
              <w:rPr>
                <w:rFonts w:hint="eastAsia" w:ascii="仿宋_GB2312" w:hAnsi="仿宋_GB2312" w:eastAsia="仿宋_GB2312" w:cs="仿宋_GB2312"/>
                <w:color w:val="auto"/>
                <w:sz w:val="32"/>
                <w:szCs w:val="32"/>
              </w:rPr>
              <w:t>00K</w:t>
            </w:r>
          </w:p>
        </w:tc>
        <w:tc>
          <w:tcPr>
            <w:tcW w:w="3570" w:type="dxa"/>
            <w:vAlign w:val="center"/>
          </w:tcPr>
          <w:p w14:paraId="0144B36D">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0</w:t>
            </w:r>
          </w:p>
        </w:tc>
      </w:tr>
      <w:tr w14:paraId="3695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AA0906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4</w:t>
            </w:r>
          </w:p>
        </w:tc>
        <w:tc>
          <w:tcPr>
            <w:tcW w:w="4028" w:type="dxa"/>
            <w:vAlign w:val="center"/>
          </w:tcPr>
          <w:p w14:paraId="1C27CB4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380nm～780nm</w:t>
            </w:r>
          </w:p>
        </w:tc>
        <w:tc>
          <w:tcPr>
            <w:tcW w:w="3570" w:type="dxa"/>
            <w:vAlign w:val="center"/>
          </w:tcPr>
          <w:p w14:paraId="6141003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r w14:paraId="1C86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13EB48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5</w:t>
            </w:r>
          </w:p>
        </w:tc>
        <w:tc>
          <w:tcPr>
            <w:tcW w:w="4028" w:type="dxa"/>
            <w:vAlign w:val="center"/>
          </w:tcPr>
          <w:p w14:paraId="1EA2EA4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RGB/RGBW</w:t>
            </w:r>
            <w:r>
              <w:rPr>
                <w:rFonts w:hint="eastAsia" w:ascii="仿宋_GB2312" w:hAnsi="仿宋_GB2312" w:eastAsia="仿宋_GB2312" w:cs="仿宋_GB2312"/>
                <w:color w:val="auto"/>
                <w:sz w:val="32"/>
                <w:szCs w:val="32"/>
                <w:lang w:val="en-US" w:eastAsia="zh-CN"/>
              </w:rPr>
              <w:t xml:space="preserve"> W=3000K或4000K</w:t>
            </w:r>
          </w:p>
        </w:tc>
        <w:tc>
          <w:tcPr>
            <w:tcW w:w="3570" w:type="dxa"/>
            <w:vAlign w:val="center"/>
          </w:tcPr>
          <w:p w14:paraId="2FDEC251">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R、G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B：</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52F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222BCF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6</w:t>
            </w:r>
          </w:p>
        </w:tc>
        <w:tc>
          <w:tcPr>
            <w:tcW w:w="4028" w:type="dxa"/>
            <w:vAlign w:val="center"/>
          </w:tcPr>
          <w:p w14:paraId="795D0CF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琥珀色:</w:t>
            </w:r>
            <w:r>
              <w:rPr>
                <w:rFonts w:hint="eastAsia" w:ascii="仿宋_GB2312" w:hAnsi="仿宋_GB2312" w:eastAsia="仿宋_GB2312" w:cs="仿宋_GB2312"/>
                <w:color w:val="auto"/>
                <w:sz w:val="32"/>
                <w:szCs w:val="32"/>
              </w:rPr>
              <w:t>59</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c>
          <w:tcPr>
            <w:tcW w:w="3570" w:type="dxa"/>
            <w:vAlign w:val="center"/>
          </w:tcPr>
          <w:p w14:paraId="52B8DAC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bl>
    <w:p w14:paraId="4FB99E4C">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w:t>
      </w:r>
    </w:p>
    <w:p w14:paraId="2D129268">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应满足拥有LM-80认证，</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寿命</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5万小时。</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1385F8D1">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LED颗粒的显色指数（CRI）：白光LED一般显色指数Ra</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80</w:t>
      </w:r>
      <w:r>
        <w:rPr>
          <w:rFonts w:hint="eastAsia" w:ascii="仿宋_GB2312" w:hAnsi="仿宋_GB2312" w:eastAsia="仿宋_GB2312" w:cs="仿宋_GB2312"/>
          <w:b w:val="0"/>
          <w:bCs w:val="0"/>
          <w:color w:val="auto"/>
          <w:sz w:val="32"/>
          <w:szCs w:val="32"/>
        </w:rPr>
        <w:t>，且R9＞0。</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3149E4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5" w:name="_Toc517"/>
      <w:r>
        <w:rPr>
          <w:rFonts w:hint="eastAsia" w:ascii="仿宋_GB2312" w:hAnsi="仿宋_GB2312" w:eastAsia="仿宋_GB2312" w:cs="仿宋_GB2312"/>
          <w:b/>
          <w:bCs/>
          <w:color w:val="auto"/>
          <w:sz w:val="32"/>
          <w:szCs w:val="32"/>
          <w:highlight w:val="none"/>
          <w:lang w:val="en-US" w:eastAsia="zh-CN"/>
        </w:rPr>
        <w:t>3.LED灯具输入电压要求</w:t>
      </w:r>
      <w:bookmarkEnd w:id="5"/>
    </w:p>
    <w:p w14:paraId="15EA38E1">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6" w:name="_Toc18301"/>
      <w:r>
        <w:rPr>
          <w:rFonts w:hint="eastAsia" w:ascii="仿宋_GB2312" w:hAnsi="仿宋_GB2312" w:eastAsia="仿宋_GB2312" w:cs="仿宋_GB2312"/>
          <w:b w:val="0"/>
          <w:bCs w:val="0"/>
          <w:color w:val="auto"/>
          <w:sz w:val="32"/>
          <w:szCs w:val="32"/>
        </w:rPr>
        <w:t>详细参数标明输入电压为220V的灯具为内置驱动电源。详细参数未标明输入电压的为外置驱动电源集中供电。</w:t>
      </w:r>
    </w:p>
    <w:p w14:paraId="1A14F623">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详细参数未标明输入电压的，其输入电压必须为DC24V。详细参数标明输入电压的，按详细参数执行。</w:t>
      </w:r>
    </w:p>
    <w:p w14:paraId="676A96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4.动态LED灯具要求</w:t>
      </w:r>
      <w:bookmarkEnd w:id="6"/>
    </w:p>
    <w:p w14:paraId="0515824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灯具要求有动态变化的，必须配置符合采购文件要求的控制系统及其所有附件。</w:t>
      </w:r>
    </w:p>
    <w:p w14:paraId="4AFF351D">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所有动态（带控）灯具，必须采用DMX512-A标准控制协议，或兼容于上述协议。</w:t>
      </w:r>
    </w:p>
    <w:p w14:paraId="104030A4">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动态LED灯具，动态的速率可调，可缓慢连续变化也可跳变。芯片亮度可从0%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100%变化。动态LED灯具灰度级别必须达到256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256位灰度。灰度刷新频率不小于1000HZ</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rPr>
        <w:t>彩色的LED灯具必须发出1670万种真彩色。实现全场景同步色彩渐变及追光等各种动感色彩效果，色彩过渡要平稳、圆润，色彩还原要求逼真、细腻、自然。</w:t>
      </w:r>
      <w:r>
        <w:rPr>
          <w:rFonts w:hint="eastAsia" w:ascii="仿宋_GB2312" w:hAnsi="仿宋_GB2312" w:eastAsia="仿宋_GB2312" w:cs="仿宋_GB2312"/>
          <w:b w:val="0"/>
          <w:bCs w:val="0"/>
          <w:color w:val="auto"/>
          <w:sz w:val="32"/>
          <w:szCs w:val="32"/>
          <w:lang w:val="en-US" w:eastAsia="zh-CN"/>
        </w:rPr>
        <w:t>灯具要求3阶起灰。同一栋建筑上，不同功率的RGB/RGBW灯具，需要整体联动变色时，灯具的控制位数为16 bit，保证所有型号灯具色彩、亮度变化一致。其他应用场景，灯具的控制位数为8bit。</w:t>
      </w:r>
    </w:p>
    <w:p w14:paraId="09F9DBCB">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带控灯具失控后</w:t>
      </w:r>
      <w:r>
        <w:rPr>
          <w:rFonts w:hint="eastAsia" w:ascii="仿宋_GB2312" w:hAnsi="仿宋_GB2312" w:eastAsia="仿宋_GB2312" w:cs="仿宋_GB2312"/>
          <w:b w:val="0"/>
          <w:bCs w:val="0"/>
          <w:color w:val="auto"/>
          <w:sz w:val="32"/>
          <w:szCs w:val="32"/>
          <w:highlight w:val="none"/>
          <w:lang w:val="en-US" w:eastAsia="zh-CN"/>
        </w:rPr>
        <w:t>应具备</w:t>
      </w:r>
      <w:r>
        <w:rPr>
          <w:rFonts w:hint="eastAsia" w:ascii="仿宋_GB2312" w:hAnsi="仿宋_GB2312" w:eastAsia="仿宋_GB2312" w:cs="仿宋_GB2312"/>
          <w:b w:val="0"/>
          <w:bCs w:val="0"/>
          <w:color w:val="auto"/>
          <w:sz w:val="32"/>
          <w:szCs w:val="32"/>
          <w:highlight w:val="none"/>
        </w:rPr>
        <w:t>常亮模式</w:t>
      </w:r>
      <w:r>
        <w:rPr>
          <w:rFonts w:hint="eastAsia" w:ascii="仿宋_GB2312" w:hAnsi="仿宋_GB2312" w:eastAsia="仿宋_GB2312" w:cs="仿宋_GB2312"/>
          <w:b w:val="0"/>
          <w:bCs w:val="0"/>
          <w:color w:val="auto"/>
          <w:sz w:val="32"/>
          <w:szCs w:val="32"/>
          <w:highlight w:val="none"/>
          <w:lang w:val="en-US" w:eastAsia="zh-CN"/>
        </w:rPr>
        <w:t>：①单色或单彩灯具，灯具颗粒全开，亮度100%。</w:t>
      </w:r>
      <w:r>
        <w:rPr>
          <w:rFonts w:hint="eastAsia" w:ascii="仿宋_GB2312" w:hAnsi="仿宋_GB2312" w:eastAsia="仿宋_GB2312" w:cs="仿宋_GB2312"/>
          <w:b w:val="0"/>
          <w:bCs w:val="0"/>
          <w:color w:val="auto"/>
          <w:sz w:val="32"/>
          <w:szCs w:val="32"/>
          <w:highlight w:val="none"/>
        </w:rPr>
        <w:t>系统运行时，单个灯的故障必须只表现为它本身的故障，不得引起其他灯连带故障而扩大故障面。</w:t>
      </w:r>
    </w:p>
    <w:p w14:paraId="62C6C77A">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带控制灯具需可被上级分控系统调试、调用。</w:t>
      </w:r>
    </w:p>
    <w:p w14:paraId="0D55BE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7" w:name="_Toc13353"/>
      <w:r>
        <w:rPr>
          <w:rFonts w:hint="eastAsia" w:ascii="仿宋_GB2312" w:hAnsi="仿宋_GB2312" w:eastAsia="仿宋_GB2312" w:cs="仿宋_GB2312"/>
          <w:b/>
          <w:bCs/>
          <w:color w:val="auto"/>
          <w:sz w:val="32"/>
          <w:szCs w:val="32"/>
          <w:highlight w:val="none"/>
          <w:lang w:val="en-US" w:eastAsia="zh-CN"/>
        </w:rPr>
        <w:t>5.外观及结构要求</w:t>
      </w:r>
      <w:bookmarkEnd w:id="7"/>
    </w:p>
    <w:p w14:paraId="713C079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外观质量：灯具的表面应光滑，以防污物堆积和便于清洗;无损伤、变形、涂层剥落，玻璃罩应无气泡、明显划痕和裂纹等缺陷。</w:t>
      </w:r>
    </w:p>
    <w:p w14:paraId="53E6A6C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外形尺寸：允许偏差范围标明区间的灯具尺寸在要求范围内为满足要求；未标明尺寸允许偏差范围的灯具尺寸上下浮动10%为满足要求。</w:t>
      </w:r>
      <w:r>
        <w:rPr>
          <w:rFonts w:hint="eastAsia" w:ascii="仿宋_GB2312" w:hAnsi="仿宋_GB2312" w:eastAsia="仿宋_GB2312" w:cs="仿宋_GB2312"/>
          <w:b w:val="0"/>
          <w:bCs w:val="0"/>
          <w:color w:val="auto"/>
          <w:sz w:val="32"/>
          <w:szCs w:val="32"/>
          <w:lang w:val="en-US" w:eastAsia="zh-CN"/>
        </w:rPr>
        <w:t>大功率投光灯（≥50W）需结合安装位置合理控制灯具重量，经采购单位确认后批量供货。</w:t>
      </w:r>
    </w:p>
    <w:p w14:paraId="281D36E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产品</w:t>
      </w:r>
      <w:r>
        <w:rPr>
          <w:rFonts w:hint="eastAsia" w:ascii="仿宋_GB2312" w:hAnsi="仿宋_GB2312" w:eastAsia="仿宋_GB2312" w:cs="仿宋_GB2312"/>
          <w:b w:val="0"/>
          <w:bCs w:val="0"/>
          <w:color w:val="auto"/>
          <w:sz w:val="32"/>
          <w:szCs w:val="32"/>
          <w:highlight w:val="none"/>
        </w:rPr>
        <w:t>：未标明尺寸允许偏差范围的按照GB-T1804的精度M级别标准执行。</w:t>
      </w:r>
    </w:p>
    <w:p w14:paraId="3538037C">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应安装方便，灯具出线方式不能影响现场安装。投光类灯具安装角度应能灵活调节。确定安装角度后，灯具有锁死固定功能。灯具应有特设的导线出(入)口密封装置。灯具内应有电源接线端子，外部接线和内部接线穿过硬质材料时应有保护措施。灯具应配备一个耐温度骤变、废气、烟雾和其他化学物质的钢化玻璃罩。</w:t>
      </w:r>
    </w:p>
    <w:p w14:paraId="082A78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所有LED灯具引出线线径应符合GB7000.1（灯具 第1部分：一般要求与试验）的要求，引出线长度按照现场安装情况提供，确保灯与灯之间连线符合最优化。一个回路的灯具可成串提供，灯具引出线满足现场安装要求。芯线颜色必须符合国标要求，且有明显区别。</w:t>
      </w:r>
    </w:p>
    <w:p w14:paraId="5FECD7DB">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有针对感应雷击及静电的专用防护元件，器件性能符合IEC61000-4-4（电磁兼容-第4-4部分:试验和测量技术-电快速瞬变脉冲群抗扰度试验）的检测标准。</w:t>
      </w:r>
    </w:p>
    <w:p w14:paraId="4EC6ABEA">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明装灯具及其安装附件及嵌装灯具的颜色纹理需与背景墙面颜色一致，由</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确定色卡号。</w:t>
      </w:r>
    </w:p>
    <w:p w14:paraId="140D9D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灯具必须采用结</w:t>
      </w:r>
      <w:r>
        <w:rPr>
          <w:rFonts w:hint="eastAsia" w:ascii="仿宋_GB2312" w:hAnsi="仿宋_GB2312" w:eastAsia="仿宋_GB2312" w:cs="仿宋_GB2312"/>
          <w:b w:val="0"/>
          <w:bCs w:val="0"/>
          <w:color w:val="auto"/>
          <w:sz w:val="32"/>
          <w:szCs w:val="32"/>
          <w:highlight w:val="none"/>
        </w:rPr>
        <w:t>构防水，防护等级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嵌入式地埋灯具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7，水下灯具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eastAsia="zh-CN"/>
        </w:rPr>
        <w:t>灯具防尘防水等级（IP等级）指</w:t>
      </w:r>
      <w:r>
        <w:rPr>
          <w:rFonts w:hint="eastAsia" w:ascii="仿宋_GB2312" w:hAnsi="仿宋_GB2312" w:eastAsia="仿宋_GB2312" w:cs="仿宋_GB2312"/>
          <w:b w:val="0"/>
          <w:bCs w:val="0"/>
          <w:color w:val="auto"/>
          <w:sz w:val="32"/>
          <w:szCs w:val="32"/>
          <w:highlight w:val="none"/>
        </w:rPr>
        <w:t>：防水接头、接线、匹配电源、灯具四部分的防尘防水等级。</w:t>
      </w:r>
      <w:r>
        <w:rPr>
          <w:rFonts w:hint="eastAsia" w:ascii="仿宋_GB2312" w:hAnsi="仿宋_GB2312" w:eastAsia="仿宋_GB2312" w:cs="仿宋_GB2312"/>
          <w:b w:val="0"/>
          <w:bCs w:val="0"/>
          <w:color w:val="auto"/>
          <w:sz w:val="32"/>
          <w:szCs w:val="32"/>
          <w:highlight w:val="none"/>
          <w:lang w:val="en-US" w:eastAsia="zh-CN"/>
        </w:rPr>
        <w:t>公母头、三通等辅材的</w:t>
      </w:r>
      <w:r>
        <w:rPr>
          <w:rFonts w:hint="eastAsia" w:ascii="仿宋_GB2312" w:hAnsi="仿宋_GB2312" w:eastAsia="仿宋_GB2312" w:cs="仿宋_GB2312"/>
          <w:b w:val="0"/>
          <w:bCs w:val="0"/>
          <w:color w:val="auto"/>
          <w:sz w:val="32"/>
          <w:szCs w:val="32"/>
          <w:highlight w:val="none"/>
        </w:rPr>
        <w:t>防护等级</w:t>
      </w:r>
      <w:r>
        <w:rPr>
          <w:rFonts w:hint="eastAsia" w:ascii="宋体" w:hAnsi="宋体" w:eastAsia="宋体" w:cs="宋体"/>
          <w:b w:val="0"/>
          <w:bCs w:val="0"/>
          <w:color w:val="auto"/>
          <w:sz w:val="32"/>
          <w:szCs w:val="32"/>
          <w:highlight w:val="none"/>
          <w:lang w:val="en-US" w:eastAsia="zh-CN"/>
        </w:rPr>
        <w:t>高于</w:t>
      </w:r>
      <w:r>
        <w:rPr>
          <w:rFonts w:hint="eastAsia" w:ascii="仿宋_GB2312" w:hAnsi="仿宋_GB2312" w:eastAsia="仿宋_GB2312" w:cs="仿宋_GB2312"/>
          <w:b w:val="0"/>
          <w:bCs w:val="0"/>
          <w:color w:val="auto"/>
          <w:sz w:val="32"/>
          <w:szCs w:val="32"/>
          <w:highlight w:val="none"/>
        </w:rPr>
        <w:t>IP6</w:t>
      </w:r>
      <w:r>
        <w:rPr>
          <w:rFonts w:hint="eastAsia" w:ascii="仿宋_GB2312" w:hAnsi="仿宋_GB2312" w:eastAsia="仿宋_GB2312" w:cs="仿宋_GB2312"/>
          <w:b w:val="0"/>
          <w:bCs w:val="0"/>
          <w:color w:val="auto"/>
          <w:sz w:val="32"/>
          <w:szCs w:val="32"/>
          <w:highlight w:val="none"/>
          <w:lang w:val="en-US" w:eastAsia="zh-CN"/>
        </w:rPr>
        <w:t>5。</w:t>
      </w:r>
    </w:p>
    <w:p w14:paraId="4AD72FC6">
      <w:pPr>
        <w:pStyle w:val="9"/>
        <w:numPr>
          <w:ilvl w:val="0"/>
          <w:numId w:val="8"/>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bookmarkStart w:id="8" w:name="_Toc20504"/>
      <w:r>
        <w:rPr>
          <w:rFonts w:hint="eastAsia" w:ascii="仿宋_GB2312" w:hAnsi="仿宋_GB2312" w:eastAsia="仿宋_GB2312" w:cs="仿宋_GB2312"/>
          <w:b w:val="0"/>
          <w:bCs w:val="0"/>
          <w:color w:val="auto"/>
          <w:kern w:val="2"/>
          <w:sz w:val="32"/>
          <w:szCs w:val="32"/>
          <w:highlight w:val="none"/>
          <w:lang w:val="en-US" w:eastAsia="zh-CN" w:bidi="ar-SA"/>
        </w:rPr>
        <w:t>公母接头要求:①采用金属头实心针。②线缆内部芯橡胶圆线应采用耐温为-40℃～105℃、阻燃为UL-VW0的安全材质。③线材电缆应具备国标3C认证及美标UL认证，线缆内部芯电线线径不低于0.75平方。④接触件材质为阻燃尼龙，无论在任何情况下都无法燃烧融化，安全系数高。⑤制作工艺采用一体式注塑成型，无灌胶，接头材质具有PVCR0HS环保认证。</w:t>
      </w:r>
    </w:p>
    <w:p w14:paraId="13780B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6.材料要求</w:t>
      </w:r>
      <w:bookmarkEnd w:id="8"/>
    </w:p>
    <w:p w14:paraId="42DA11F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要求为不锈钢的材质，必须采用304/2B不锈钢标号；所有要求为铝材的，必须采用高镁防锈3404标号或同等、优于该材料。灯具所采用的电线(缆)、LED和其他电子部件均应符合相应的国家标准或行业标准的规定要求。</w:t>
      </w:r>
    </w:p>
    <w:p w14:paraId="595D705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lang w:val="en-US" w:eastAsia="zh-CN"/>
        </w:rPr>
        <w:t>灯具结构式防水，严禁外部打胶。</w:t>
      </w:r>
      <w:r>
        <w:rPr>
          <w:rFonts w:hint="eastAsia" w:ascii="仿宋_GB2312" w:hAnsi="仿宋_GB2312" w:eastAsia="仿宋_GB2312" w:cs="仿宋_GB2312"/>
          <w:b w:val="0"/>
          <w:bCs w:val="0"/>
          <w:color w:val="auto"/>
          <w:sz w:val="32"/>
          <w:szCs w:val="32"/>
          <w:highlight w:val="none"/>
        </w:rPr>
        <w:t xml:space="preserve">灯具密封圈需采用抗老化硅橡胶圈或同等、优于该材料。应耐温、耐老化和耐道路上可能出现的腐蚀性气体，并应方便更换。 </w:t>
      </w:r>
    </w:p>
    <w:p w14:paraId="4A28681B">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插销、铰链、螺钉和其他外部构件应用304/2B不锈钢或高镁防锈3404铝合金，其安装构件应不受混凝土的化学反应腐蚀。膨胀管、膨胀螺栓（含螺栓、胀管、平垫圈、弹簧垫和六角螺母等）必须采用不锈钢304/2B材料，且不受混凝土的化学反应腐蚀。</w:t>
      </w:r>
    </w:p>
    <w:p w14:paraId="713137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9" w:name="_Toc19172"/>
      <w:r>
        <w:rPr>
          <w:rFonts w:hint="eastAsia" w:ascii="仿宋_GB2312" w:hAnsi="仿宋_GB2312" w:eastAsia="仿宋_GB2312" w:cs="仿宋_GB2312"/>
          <w:b/>
          <w:bCs/>
          <w:color w:val="auto"/>
          <w:sz w:val="32"/>
          <w:szCs w:val="32"/>
          <w:highlight w:val="none"/>
          <w:lang w:val="en-US" w:eastAsia="zh-CN"/>
        </w:rPr>
        <w:t>7.耐腐蚀性要求</w:t>
      </w:r>
      <w:bookmarkEnd w:id="9"/>
    </w:p>
    <w:p w14:paraId="35B30F2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灯具应具有良好的耐腐蚀性能；灯具上的涂层部件，涂层应符合QB/T 1551（《灯具油漆涂层》国家标准）中II类（恶劣的使用环境，如含有工业废气或盐分，潮湿的使用场所）使用条件的要求；灯具上的电镀或化学覆盖件，覆盖层应符合QB/T3741（《灯具电镀、化学覆盖层》轻工行业标准）中Ⅲ类（严酷的使用条件，如空气中含有工业废气或盐分潮湿的环境）使用条件的要求。灯具灯体材质表面应有耐腐蚀、抗破坏处理手段，处理工艺需达10年使用寿命。</w:t>
      </w:r>
      <w:r>
        <w:rPr>
          <w:rFonts w:hint="eastAsia" w:ascii="仿宋_GB2312" w:hAnsi="仿宋_GB2312" w:eastAsia="仿宋_GB2312" w:cs="仿宋_GB2312"/>
          <w:color w:val="auto"/>
          <w:sz w:val="32"/>
          <w:szCs w:val="32"/>
          <w:highlight w:val="none"/>
          <w:lang w:val="en-US" w:eastAsia="zh-CN"/>
        </w:rPr>
        <w:t>亚</w:t>
      </w:r>
      <w:r>
        <w:rPr>
          <w:rFonts w:hint="eastAsia" w:ascii="仿宋_GB2312" w:hAnsi="仿宋_GB2312" w:eastAsia="仿宋_GB2312" w:cs="仿宋_GB2312"/>
          <w:color w:val="auto"/>
          <w:sz w:val="32"/>
          <w:szCs w:val="32"/>
          <w:highlight w:val="none"/>
        </w:rPr>
        <w:t>克力材料部分保证5年不发黄。</w:t>
      </w:r>
    </w:p>
    <w:p w14:paraId="7093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0" w:name="_Toc9926"/>
      <w:bookmarkStart w:id="11" w:name="_Toc4937"/>
      <w:bookmarkStart w:id="12" w:name="_Toc2295"/>
      <w:bookmarkStart w:id="13" w:name="_Toc6693"/>
      <w:bookmarkStart w:id="14" w:name="_Toc20838"/>
      <w:r>
        <w:rPr>
          <w:rFonts w:hint="eastAsia" w:ascii="仿宋_GB2312" w:hAnsi="仿宋_GB2312" w:eastAsia="仿宋_GB2312" w:cs="仿宋_GB2312"/>
          <w:b/>
          <w:bCs/>
          <w:color w:val="auto"/>
          <w:sz w:val="32"/>
          <w:szCs w:val="32"/>
          <w:highlight w:val="none"/>
          <w:lang w:val="en-US" w:eastAsia="zh-CN"/>
        </w:rPr>
        <w:t>8.电磁兼容</w:t>
      </w:r>
      <w:bookmarkEnd w:id="10"/>
      <w:bookmarkEnd w:id="11"/>
      <w:bookmarkEnd w:id="12"/>
      <w:bookmarkEnd w:id="13"/>
      <w:r>
        <w:rPr>
          <w:rFonts w:hint="eastAsia" w:ascii="仿宋_GB2312" w:hAnsi="仿宋_GB2312" w:eastAsia="仿宋_GB2312" w:cs="仿宋_GB2312"/>
          <w:b/>
          <w:bCs/>
          <w:color w:val="auto"/>
          <w:sz w:val="32"/>
          <w:szCs w:val="32"/>
          <w:highlight w:val="none"/>
          <w:lang w:val="en-US" w:eastAsia="zh-CN"/>
        </w:rPr>
        <w:t>要求</w:t>
      </w:r>
      <w:bookmarkEnd w:id="14"/>
    </w:p>
    <w:p w14:paraId="1380685C">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灯具的无线电骚扰特性应符合GB 17743的要求。</w:t>
      </w:r>
    </w:p>
    <w:p w14:paraId="3B9B5A6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灯具电磁兼容抗扰度应符合GB/T 18595 的要求。</w:t>
      </w:r>
    </w:p>
    <w:p w14:paraId="1E45EF7B">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灯具的输入电流谐波应符合GB l7625.1的要求。</w:t>
      </w:r>
    </w:p>
    <w:p w14:paraId="55252B7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LED电子控制装置应采用高压输出的LED电子控制装置，输出电流不超过1.5A。并应符合GB 19510.14的规定。</w:t>
      </w:r>
    </w:p>
    <w:p w14:paraId="71F5D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color w:val="auto"/>
          <w:highlight w:val="none"/>
          <w:lang w:val="en-US"/>
        </w:rPr>
      </w:pPr>
      <w:r>
        <w:rPr>
          <w:rFonts w:hint="eastAsia" w:ascii="仿宋_GB2312" w:hAnsi="仿宋_GB2312" w:eastAsia="仿宋_GB2312" w:cs="仿宋_GB2312"/>
          <w:b/>
          <w:bCs/>
          <w:color w:val="auto"/>
          <w:sz w:val="32"/>
          <w:szCs w:val="32"/>
          <w:highlight w:val="none"/>
          <w:lang w:val="en-US" w:eastAsia="zh-CN"/>
        </w:rPr>
        <w:t>9.灯具寿命、光衰、散热等要求</w:t>
      </w:r>
    </w:p>
    <w:p w14:paraId="1BA0F130">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w:t>
      </w:r>
      <w:r>
        <w:rPr>
          <w:rFonts w:hint="eastAsia" w:ascii="仿宋_GB2312" w:hAnsi="仿宋_GB2312" w:eastAsia="仿宋_GB2312" w:cs="仿宋_GB2312"/>
          <w:b w:val="0"/>
          <w:bCs w:val="0"/>
          <w:color w:val="auto"/>
          <w:sz w:val="32"/>
          <w:szCs w:val="32"/>
          <w:highlight w:val="none"/>
          <w:lang w:val="en-US" w:eastAsia="zh-CN"/>
        </w:rPr>
        <w:t>具</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3千小时时，其光通维持率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96%；在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6千小时时，其光通维持率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92%</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正常工作达2.5万</w:t>
      </w:r>
      <w:r>
        <w:rPr>
          <w:rFonts w:hint="eastAsia" w:ascii="仿宋_GB2312" w:hAnsi="仿宋_GB2312" w:eastAsia="仿宋_GB2312" w:cs="仿宋_GB2312"/>
          <w:b w:val="0"/>
          <w:bCs w:val="0"/>
          <w:color w:val="auto"/>
          <w:sz w:val="32"/>
          <w:szCs w:val="32"/>
          <w:highlight w:val="none"/>
        </w:rPr>
        <w:t>小时，其光通维持率</w:t>
      </w:r>
      <w:r>
        <w:rPr>
          <w:rFonts w:hint="eastAsia" w:ascii="仿宋_GB2312" w:hAnsi="仿宋_GB2312" w:eastAsia="仿宋_GB2312" w:cs="仿宋_GB2312"/>
          <w:b w:val="0"/>
          <w:bCs w:val="0"/>
          <w:color w:val="auto"/>
          <w:sz w:val="32"/>
          <w:szCs w:val="32"/>
          <w:highlight w:val="none"/>
          <w:lang w:val="en-US" w:eastAsia="zh-CN"/>
        </w:rPr>
        <w:t>不应低于70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strike w:val="0"/>
          <w:dstrike w:val="0"/>
          <w:color w:val="auto"/>
          <w:sz w:val="32"/>
          <w:szCs w:val="32"/>
          <w:highlight w:val="none"/>
          <w:lang w:val="en-US" w:eastAsia="zh-CN"/>
        </w:rPr>
        <w:t>（光衰超过70%即视为灯具失效）</w:t>
      </w:r>
      <w:r>
        <w:rPr>
          <w:rFonts w:hint="eastAsia" w:ascii="仿宋_GB2312" w:hAnsi="仿宋_GB2312" w:eastAsia="仿宋_GB2312" w:cs="仿宋_GB2312"/>
          <w:b w:val="0"/>
          <w:bCs w:val="0"/>
          <w:color w:val="auto"/>
          <w:sz w:val="32"/>
          <w:szCs w:val="32"/>
          <w:highlight w:val="none"/>
        </w:rPr>
        <w:t>。</w:t>
      </w:r>
    </w:p>
    <w:p w14:paraId="5F58DACA">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灯的初始光通量（灯具入库或到达安装现场的时间点）可由制造商或销售商标称，但其标称值的</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实测值</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标称值的105%。</w:t>
      </w:r>
    </w:p>
    <w:p w14:paraId="4F34F347">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所有LED灯具外壳温度满载负荷</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小时候后，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30℃。现场安装后抽检灯具的外壳温度。芯片引脚满载</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bookmarkEnd w:id="3"/>
      <w:bookmarkStart w:id="15" w:name="_Toc11963"/>
      <w:bookmarkStart w:id="16" w:name="_Toc10067"/>
    </w:p>
    <w:p w14:paraId="7280389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LED电路板封装不得存在明显瑕疵，从而导致灯具的绝缘、抗腐蚀、短路等问题，电路板不得使用电解电容。</w:t>
      </w:r>
    </w:p>
    <w:p w14:paraId="1BE1C6D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LED灯具在额定电压和额定频率下工作时，其实际消耗的功率与额定功率之差不得大于10%</w:t>
      </w:r>
    </w:p>
    <w:p w14:paraId="04B4A2A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灯具附属驱动电源（开关电源）技术通则</w:t>
      </w:r>
    </w:p>
    <w:p w14:paraId="1887A5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7" w:name="_Toc30970"/>
      <w:r>
        <w:rPr>
          <w:rFonts w:hint="eastAsia" w:ascii="仿宋_GB2312" w:hAnsi="仿宋_GB2312" w:eastAsia="仿宋_GB2312" w:cs="仿宋_GB2312"/>
          <w:b/>
          <w:bCs/>
          <w:color w:val="auto"/>
          <w:sz w:val="32"/>
          <w:szCs w:val="32"/>
          <w:highlight w:val="none"/>
          <w:lang w:val="en-US" w:eastAsia="zh-CN"/>
        </w:rPr>
        <w:t>1.说明</w:t>
      </w:r>
      <w:bookmarkEnd w:id="17"/>
    </w:p>
    <w:p w14:paraId="299F1E1A">
      <w:pPr>
        <w:pageBreakBefore w:val="0"/>
        <w:kinsoku/>
        <w:wordWrap/>
        <w:overflowPunct/>
        <w:topLinePunct w:val="0"/>
        <w:bidi w:val="0"/>
        <w:spacing w:line="560" w:lineRule="exact"/>
        <w:ind w:firstLine="640" w:firstLineChars="200"/>
        <w:rPr>
          <w:rFonts w:hint="eastAsia" w:ascii="仿宋_GB2312" w:hAnsi="仿宋_GB2312" w:eastAsia="仿宋_GB2312" w:cs="仿宋_GB2312"/>
          <w:b w:val="0"/>
          <w:bCs w:val="0"/>
          <w:strike w:val="0"/>
          <w:dstrike w:val="0"/>
          <w:color w:val="auto"/>
          <w:sz w:val="32"/>
          <w:szCs w:val="32"/>
          <w:highlight w:val="none"/>
          <w:u w:val="none"/>
        </w:rPr>
      </w:pPr>
      <w:r>
        <w:rPr>
          <w:rFonts w:hint="eastAsia" w:ascii="仿宋_GB2312" w:hAnsi="仿宋_GB2312" w:eastAsia="仿宋_GB2312" w:cs="仿宋_GB2312"/>
          <w:b w:val="0"/>
          <w:bCs w:val="0"/>
          <w:strike w:val="0"/>
          <w:dstrike w:val="0"/>
          <w:color w:val="auto"/>
          <w:sz w:val="32"/>
          <w:szCs w:val="32"/>
          <w:highlight w:val="none"/>
          <w:u w:val="none"/>
        </w:rPr>
        <w:t>灯具必须按照采购单位要求，提供全部驱动电源。</w:t>
      </w:r>
    </w:p>
    <w:p w14:paraId="6FA1E0D8">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strike w:val="0"/>
          <w:dstrike w:val="0"/>
          <w:color w:val="auto"/>
          <w:sz w:val="32"/>
          <w:szCs w:val="32"/>
          <w:highlight w:val="none"/>
          <w:u w:val="none"/>
        </w:rPr>
        <w:t>所有灯具附属驱动电源的深化设计，相</w:t>
      </w:r>
      <w:r>
        <w:rPr>
          <w:rFonts w:hint="eastAsia" w:ascii="仿宋_GB2312" w:hAnsi="仿宋_GB2312" w:eastAsia="仿宋_GB2312" w:cs="仿宋_GB2312"/>
          <w:color w:val="auto"/>
          <w:sz w:val="32"/>
          <w:szCs w:val="32"/>
          <w:highlight w:val="none"/>
        </w:rPr>
        <w:t>关参数按照下表执行</w:t>
      </w:r>
      <w:r>
        <w:rPr>
          <w:rFonts w:hint="eastAsia" w:ascii="仿宋_GB2312" w:hAnsi="仿宋_GB2312" w:eastAsia="仿宋_GB2312" w:cs="仿宋_GB2312"/>
          <w:color w:val="auto"/>
          <w:sz w:val="32"/>
          <w:szCs w:val="32"/>
          <w:highlight w:val="none"/>
          <w:lang w:eastAsia="zh-CN"/>
        </w:rPr>
        <w:t>：</w:t>
      </w:r>
    </w:p>
    <w:tbl>
      <w:tblPr>
        <w:tblStyle w:val="7"/>
        <w:tblW w:w="8230"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68"/>
        <w:gridCol w:w="1369"/>
        <w:gridCol w:w="5993"/>
      </w:tblGrid>
      <w:tr w14:paraId="7EE1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Header/>
        </w:trPr>
        <w:tc>
          <w:tcPr>
            <w:tcW w:w="868" w:type="dxa"/>
            <w:shd w:val="clear" w:color="auto" w:fill="auto"/>
            <w:vAlign w:val="center"/>
          </w:tcPr>
          <w:p w14:paraId="658CA1C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序号</w:t>
            </w:r>
          </w:p>
        </w:tc>
        <w:tc>
          <w:tcPr>
            <w:tcW w:w="1369" w:type="dxa"/>
            <w:shd w:val="clear" w:color="auto" w:fill="auto"/>
            <w:vAlign w:val="center"/>
          </w:tcPr>
          <w:p w14:paraId="422A994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内容</w:t>
            </w:r>
          </w:p>
        </w:tc>
        <w:tc>
          <w:tcPr>
            <w:tcW w:w="5993" w:type="dxa"/>
            <w:shd w:val="clear" w:color="auto" w:fill="auto"/>
            <w:vAlign w:val="center"/>
          </w:tcPr>
          <w:p w14:paraId="735CAAC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要求</w:t>
            </w:r>
          </w:p>
        </w:tc>
      </w:tr>
      <w:tr w14:paraId="2B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09AA1B7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1</w:t>
            </w:r>
          </w:p>
        </w:tc>
        <w:tc>
          <w:tcPr>
            <w:tcW w:w="1369" w:type="dxa"/>
            <w:shd w:val="clear" w:color="auto" w:fill="auto"/>
            <w:vAlign w:val="center"/>
          </w:tcPr>
          <w:p w14:paraId="6C16591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深化设计</w:t>
            </w:r>
          </w:p>
        </w:tc>
        <w:tc>
          <w:tcPr>
            <w:tcW w:w="5993" w:type="dxa"/>
            <w:shd w:val="clear" w:color="auto" w:fill="auto"/>
            <w:vAlign w:val="center"/>
          </w:tcPr>
          <w:p w14:paraId="1C77573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中标单位根据现场安装条件优化使用方案，由业主最终确认</w:t>
            </w:r>
            <w:r>
              <w:rPr>
                <w:rFonts w:hint="eastAsia" w:ascii="仿宋_GB2312" w:hAnsi="仿宋_GB2312" w:eastAsia="仿宋_GB2312" w:cs="仿宋_GB2312"/>
                <w:color w:val="auto"/>
                <w:sz w:val="32"/>
                <w:szCs w:val="32"/>
                <w:lang w:eastAsia="zh-CN"/>
              </w:rPr>
              <w:t>。</w:t>
            </w:r>
          </w:p>
        </w:tc>
      </w:tr>
      <w:tr w14:paraId="1EC1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BFDFB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2</w:t>
            </w:r>
          </w:p>
        </w:tc>
        <w:tc>
          <w:tcPr>
            <w:tcW w:w="1369" w:type="dxa"/>
            <w:shd w:val="clear" w:color="auto" w:fill="auto"/>
            <w:vAlign w:val="center"/>
          </w:tcPr>
          <w:p w14:paraId="141640F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型号</w:t>
            </w:r>
          </w:p>
        </w:tc>
        <w:tc>
          <w:tcPr>
            <w:tcW w:w="5993" w:type="dxa"/>
            <w:shd w:val="clear" w:color="auto" w:fill="auto"/>
            <w:vAlign w:val="center"/>
          </w:tcPr>
          <w:p w14:paraId="2E53FD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中标单位</w:t>
            </w:r>
            <w:r>
              <w:rPr>
                <w:rFonts w:hint="eastAsia" w:ascii="仿宋_GB2312" w:hAnsi="仿宋_GB2312" w:eastAsia="仿宋_GB2312" w:cs="仿宋_GB2312"/>
                <w:color w:val="auto"/>
                <w:sz w:val="32"/>
                <w:szCs w:val="32"/>
              </w:rPr>
              <w:t>深化，</w:t>
            </w:r>
            <w:r>
              <w:rPr>
                <w:rFonts w:hint="eastAsia" w:ascii="仿宋_GB2312" w:hAnsi="仿宋_GB2312" w:eastAsia="仿宋_GB2312" w:cs="仿宋_GB2312"/>
                <w:color w:val="auto"/>
                <w:sz w:val="32"/>
                <w:szCs w:val="32"/>
                <w:lang w:val="en-US" w:eastAsia="zh-CN"/>
              </w:rPr>
              <w:t>采购单位</w:t>
            </w:r>
            <w:r>
              <w:rPr>
                <w:rFonts w:hint="eastAsia" w:ascii="仿宋_GB2312" w:hAnsi="仿宋_GB2312" w:eastAsia="仿宋_GB2312" w:cs="仿宋_GB2312"/>
                <w:color w:val="auto"/>
                <w:sz w:val="32"/>
                <w:szCs w:val="32"/>
              </w:rPr>
              <w:t>确认</w:t>
            </w:r>
            <w:r>
              <w:rPr>
                <w:rFonts w:hint="eastAsia" w:ascii="仿宋_GB2312" w:hAnsi="仿宋_GB2312" w:eastAsia="仿宋_GB2312" w:cs="仿宋_GB2312"/>
                <w:color w:val="auto"/>
                <w:sz w:val="32"/>
                <w:szCs w:val="32"/>
                <w:lang w:eastAsia="zh-CN"/>
              </w:rPr>
              <w:t>。</w:t>
            </w:r>
          </w:p>
        </w:tc>
      </w:tr>
      <w:tr w14:paraId="7A52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8" w:hRule="atLeast"/>
        </w:trPr>
        <w:tc>
          <w:tcPr>
            <w:tcW w:w="868" w:type="dxa"/>
            <w:vMerge w:val="restart"/>
            <w:shd w:val="clear" w:color="auto" w:fill="auto"/>
            <w:vAlign w:val="center"/>
          </w:tcPr>
          <w:p w14:paraId="164F99B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w:t>
            </w:r>
          </w:p>
        </w:tc>
        <w:tc>
          <w:tcPr>
            <w:tcW w:w="1369" w:type="dxa"/>
            <w:vMerge w:val="restart"/>
            <w:shd w:val="clear" w:color="auto" w:fill="auto"/>
            <w:vAlign w:val="center"/>
          </w:tcPr>
          <w:p w14:paraId="7237928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输出属性</w:t>
            </w:r>
          </w:p>
        </w:tc>
        <w:tc>
          <w:tcPr>
            <w:tcW w:w="5993" w:type="dxa"/>
            <w:shd w:val="clear" w:color="auto" w:fill="auto"/>
            <w:vAlign w:val="center"/>
          </w:tcPr>
          <w:p w14:paraId="116F27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详细参数输入电压标明为220V的灯具为内置驱动电源。</w:t>
            </w:r>
          </w:p>
        </w:tc>
      </w:tr>
      <w:tr w14:paraId="0987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vMerge w:val="continue"/>
            <w:shd w:val="clear" w:color="auto" w:fill="auto"/>
            <w:vAlign w:val="center"/>
          </w:tcPr>
          <w:p w14:paraId="6FCB464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1369" w:type="dxa"/>
            <w:vMerge w:val="continue"/>
            <w:shd w:val="clear" w:color="auto" w:fill="auto"/>
            <w:vAlign w:val="center"/>
          </w:tcPr>
          <w:p w14:paraId="691F1A2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5993" w:type="dxa"/>
            <w:shd w:val="clear" w:color="auto" w:fill="auto"/>
            <w:vAlign w:val="center"/>
          </w:tcPr>
          <w:p w14:paraId="3E045CD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工作电压为</w:t>
            </w:r>
            <w:r>
              <w:rPr>
                <w:rFonts w:hint="eastAsia" w:ascii="仿宋_GB2312" w:hAnsi="仿宋_GB2312" w:eastAsia="仿宋_GB2312" w:cs="仿宋_GB2312"/>
                <w:color w:val="auto"/>
                <w:sz w:val="32"/>
                <w:szCs w:val="32"/>
                <w:lang w:val="en-US" w:eastAsia="zh-CN"/>
              </w:rPr>
              <w:t>24V</w:t>
            </w:r>
            <w:r>
              <w:rPr>
                <w:rFonts w:hint="eastAsia" w:ascii="仿宋_GB2312" w:hAnsi="仿宋_GB2312" w:eastAsia="仿宋_GB2312" w:cs="仿宋_GB2312"/>
                <w:color w:val="auto"/>
                <w:sz w:val="32"/>
                <w:szCs w:val="32"/>
              </w:rPr>
              <w:t>的灯具</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必须采用外置驱动电源。</w:t>
            </w:r>
          </w:p>
        </w:tc>
      </w:tr>
      <w:tr w14:paraId="5812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680A9ABF">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4</w:t>
            </w:r>
          </w:p>
        </w:tc>
        <w:tc>
          <w:tcPr>
            <w:tcW w:w="1369" w:type="dxa"/>
            <w:shd w:val="clear" w:color="auto" w:fill="auto"/>
            <w:vAlign w:val="center"/>
          </w:tcPr>
          <w:p w14:paraId="6413D25E">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w:t>
            </w:r>
          </w:p>
        </w:tc>
        <w:tc>
          <w:tcPr>
            <w:tcW w:w="5993" w:type="dxa"/>
            <w:shd w:val="clear" w:color="auto" w:fill="auto"/>
            <w:vAlign w:val="center"/>
          </w:tcPr>
          <w:p w14:paraId="0F3891B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根据现场合理配置</w:t>
            </w:r>
            <w:r>
              <w:rPr>
                <w:rFonts w:hint="eastAsia" w:ascii="仿宋_GB2312" w:hAnsi="仿宋_GB2312" w:eastAsia="仿宋_GB2312" w:cs="仿宋_GB2312"/>
                <w:color w:val="auto"/>
                <w:sz w:val="32"/>
                <w:szCs w:val="32"/>
                <w:lang w:eastAsia="zh-CN"/>
              </w:rPr>
              <w:t>。</w:t>
            </w:r>
          </w:p>
        </w:tc>
      </w:tr>
      <w:tr w14:paraId="160B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49F33A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5</w:t>
            </w:r>
          </w:p>
        </w:tc>
        <w:tc>
          <w:tcPr>
            <w:tcW w:w="1369" w:type="dxa"/>
            <w:shd w:val="clear" w:color="auto" w:fill="auto"/>
            <w:vAlign w:val="center"/>
          </w:tcPr>
          <w:p w14:paraId="041E534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功率因数</w:t>
            </w:r>
          </w:p>
        </w:tc>
        <w:tc>
          <w:tcPr>
            <w:tcW w:w="5993" w:type="dxa"/>
            <w:shd w:val="clear" w:color="auto" w:fill="auto"/>
            <w:vAlign w:val="center"/>
          </w:tcPr>
          <w:p w14:paraId="45C9CC7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0.9</w:t>
            </w:r>
          </w:p>
        </w:tc>
      </w:tr>
      <w:tr w14:paraId="1255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6CC56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6</w:t>
            </w:r>
          </w:p>
        </w:tc>
        <w:tc>
          <w:tcPr>
            <w:tcW w:w="1369" w:type="dxa"/>
            <w:shd w:val="clear" w:color="auto" w:fill="auto"/>
            <w:vAlign w:val="center"/>
          </w:tcPr>
          <w:p w14:paraId="46063CC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3C认证</w:t>
            </w:r>
          </w:p>
        </w:tc>
        <w:tc>
          <w:tcPr>
            <w:tcW w:w="5993" w:type="dxa"/>
            <w:shd w:val="clear" w:color="auto" w:fill="auto"/>
            <w:vAlign w:val="center"/>
          </w:tcPr>
          <w:p w14:paraId="7BD47454">
            <w:pPr>
              <w:pageBreakBefore w:val="0"/>
              <w:kinsoku/>
              <w:wordWrap/>
              <w:overflowPunct/>
              <w:topLinePunct w:val="0"/>
              <w:bidi w:val="0"/>
              <w:spacing w:line="560" w:lineRule="exact"/>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有</w:t>
            </w:r>
          </w:p>
        </w:tc>
      </w:tr>
      <w:tr w14:paraId="27D6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2879EC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7</w:t>
            </w:r>
          </w:p>
        </w:tc>
        <w:tc>
          <w:tcPr>
            <w:tcW w:w="1369" w:type="dxa"/>
            <w:shd w:val="clear" w:color="auto" w:fill="auto"/>
            <w:vAlign w:val="center"/>
          </w:tcPr>
          <w:p w14:paraId="5D1790A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效率</w:t>
            </w:r>
          </w:p>
        </w:tc>
        <w:tc>
          <w:tcPr>
            <w:tcW w:w="5993" w:type="dxa"/>
            <w:shd w:val="clear" w:color="auto" w:fill="auto"/>
            <w:vAlign w:val="center"/>
          </w:tcPr>
          <w:p w14:paraId="07F1EE5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90%</w:t>
            </w:r>
          </w:p>
        </w:tc>
      </w:tr>
      <w:tr w14:paraId="01BD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28199AD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8</w:t>
            </w:r>
          </w:p>
        </w:tc>
        <w:tc>
          <w:tcPr>
            <w:tcW w:w="1369" w:type="dxa"/>
            <w:shd w:val="clear" w:color="auto" w:fill="auto"/>
            <w:vAlign w:val="center"/>
          </w:tcPr>
          <w:p w14:paraId="683A810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防护等级</w:t>
            </w:r>
          </w:p>
        </w:tc>
        <w:tc>
          <w:tcPr>
            <w:tcW w:w="5993" w:type="dxa"/>
            <w:shd w:val="clear" w:color="auto" w:fill="auto"/>
            <w:vAlign w:val="center"/>
          </w:tcPr>
          <w:p w14:paraId="08E9FC2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宋体" w:hAnsi="宋体" w:eastAsia="宋体" w:cs="宋体"/>
                <w:color w:val="auto"/>
                <w:sz w:val="32"/>
                <w:szCs w:val="32"/>
                <w:lang w:eastAsia="zh-CN"/>
              </w:rPr>
              <w:t>≥</w:t>
            </w:r>
            <w:r>
              <w:rPr>
                <w:rFonts w:hint="eastAsia" w:ascii="仿宋_GB2312" w:hAnsi="仿宋_GB2312" w:eastAsia="仿宋_GB2312" w:cs="仿宋_GB2312"/>
                <w:color w:val="auto"/>
                <w:sz w:val="32"/>
                <w:szCs w:val="32"/>
              </w:rPr>
              <w:t>IP67</w:t>
            </w:r>
          </w:p>
        </w:tc>
      </w:tr>
      <w:tr w14:paraId="726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142E88B8">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bookmarkStart w:id="18" w:name="_Toc7509"/>
            <w:r>
              <w:rPr>
                <w:rFonts w:hint="eastAsia" w:ascii="仿宋_GB2312" w:hAnsi="仿宋_GB2312" w:eastAsia="仿宋_GB2312" w:cs="仿宋_GB2312"/>
                <w:color w:val="auto"/>
                <w:sz w:val="32"/>
                <w:szCs w:val="32"/>
              </w:rPr>
              <w:t>9</w:t>
            </w:r>
          </w:p>
        </w:tc>
        <w:tc>
          <w:tcPr>
            <w:tcW w:w="1369" w:type="dxa"/>
            <w:shd w:val="clear" w:color="auto" w:fill="auto"/>
            <w:vAlign w:val="center"/>
          </w:tcPr>
          <w:p w14:paraId="5EA86A8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电磁兼容</w:t>
            </w:r>
          </w:p>
        </w:tc>
        <w:tc>
          <w:tcPr>
            <w:tcW w:w="5993" w:type="dxa"/>
            <w:shd w:val="clear" w:color="auto" w:fill="auto"/>
            <w:vAlign w:val="center"/>
          </w:tcPr>
          <w:p w14:paraId="53279D6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合格</w:t>
            </w:r>
          </w:p>
        </w:tc>
      </w:tr>
    </w:tbl>
    <w:p w14:paraId="12BCAF5D">
      <w:pPr>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2.灯具附属驱动电源技术要求</w:t>
      </w:r>
      <w:bookmarkEnd w:id="18"/>
    </w:p>
    <w:p w14:paraId="7FF2D4B1">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品牌推荐</w:t>
      </w:r>
      <w:r>
        <w:rPr>
          <w:rFonts w:hint="eastAsia" w:ascii="仿宋_GB2312" w:hAnsi="仿宋_GB2312" w:eastAsia="仿宋_GB2312" w:cs="仿宋_GB2312"/>
          <w:b w:val="0"/>
          <w:bCs w:val="0"/>
          <w:color w:val="auto"/>
          <w:sz w:val="32"/>
          <w:szCs w:val="32"/>
          <w:highlight w:val="none"/>
        </w:rPr>
        <w:t>使用茂硕、英飞特、台湾明纬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欧司朗（OSRAM）、飞利浦（PHILIPS）</w:t>
      </w:r>
      <w:r>
        <w:rPr>
          <w:rFonts w:hint="eastAsia" w:ascii="仿宋_GB2312" w:hAnsi="仿宋_GB2312" w:eastAsia="仿宋_GB2312" w:cs="仿宋_GB2312"/>
          <w:b w:val="0"/>
          <w:bCs w:val="0"/>
          <w:color w:val="auto"/>
          <w:sz w:val="32"/>
          <w:szCs w:val="32"/>
          <w:highlight w:val="none"/>
          <w:lang w:val="en-US" w:eastAsia="zh-CN"/>
        </w:rPr>
        <w:t>、诚联、创联</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排名不分先后）</w:t>
      </w:r>
      <w:r>
        <w:rPr>
          <w:rFonts w:hint="eastAsia" w:ascii="仿宋_GB2312" w:hAnsi="仿宋_GB2312" w:eastAsia="仿宋_GB2312" w:cs="仿宋_GB2312"/>
          <w:b w:val="0"/>
          <w:bCs w:val="0"/>
          <w:color w:val="auto"/>
          <w:sz w:val="32"/>
          <w:szCs w:val="32"/>
          <w:highlight w:val="none"/>
          <w:lang w:eastAsia="zh-CN"/>
        </w:rPr>
        <w:t>。</w:t>
      </w:r>
    </w:p>
    <w:p w14:paraId="66167B05">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详细参数输入电压标明为220V的灯具为内置驱动电源。详细参数输入电压</w:t>
      </w:r>
      <w:r>
        <w:rPr>
          <w:rFonts w:hint="eastAsia" w:ascii="仿宋_GB2312" w:hAnsi="仿宋_GB2312" w:eastAsia="仿宋_GB2312" w:cs="仿宋_GB2312"/>
          <w:b w:val="0"/>
          <w:bCs w:val="0"/>
          <w:color w:val="auto"/>
          <w:sz w:val="32"/>
          <w:szCs w:val="32"/>
          <w:lang w:val="en-US" w:eastAsia="zh-CN"/>
        </w:rPr>
        <w:t>为24V的</w:t>
      </w:r>
      <w:r>
        <w:rPr>
          <w:rFonts w:hint="eastAsia" w:ascii="仿宋_GB2312" w:hAnsi="仿宋_GB2312" w:eastAsia="仿宋_GB2312" w:cs="仿宋_GB2312"/>
          <w:b w:val="0"/>
          <w:bCs w:val="0"/>
          <w:color w:val="auto"/>
          <w:sz w:val="32"/>
          <w:szCs w:val="32"/>
        </w:rPr>
        <w:t>灯具为外置恒压驱动电源集中供电。</w:t>
      </w:r>
    </w:p>
    <w:p w14:paraId="2A033AA4">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电源必须符合国家相关标准。小于70W的灯具必须配置恒压驱动电源。所有LED灯具必须结合现场安装条件配置适当的防水驱动电源（含内置电源）</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根据具体灯具要求配置内置或外置。该电源必须为灯具标配，不得随意更换。</w:t>
      </w:r>
    </w:p>
    <w:p w14:paraId="7C43DE8B">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外置驱动电源、内置外露驱动电源应考虑一体式防水和散热。</w:t>
      </w:r>
    </w:p>
    <w:p w14:paraId="5BC1F92D">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单颗芯片功率不小于1W的大功率LED灯具电源要有过载过压短路保护，自动温控保护。</w:t>
      </w:r>
    </w:p>
    <w:p w14:paraId="73ED3678">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w:t>
      </w:r>
      <w:r>
        <w:rPr>
          <w:rFonts w:hint="eastAsia" w:ascii="仿宋_GB2312" w:hAnsi="仿宋_GB2312" w:eastAsia="仿宋_GB2312" w:cs="仿宋_GB2312"/>
          <w:b w:val="0"/>
          <w:bCs w:val="0"/>
          <w:color w:val="auto"/>
          <w:sz w:val="32"/>
          <w:szCs w:val="32"/>
          <w:highlight w:val="none"/>
          <w:lang w:val="en-US" w:eastAsia="zh-CN"/>
        </w:rPr>
        <w:t>驱动</w:t>
      </w:r>
      <w:r>
        <w:rPr>
          <w:rFonts w:hint="eastAsia" w:ascii="仿宋_GB2312" w:hAnsi="仿宋_GB2312" w:eastAsia="仿宋_GB2312" w:cs="仿宋_GB2312"/>
          <w:b w:val="0"/>
          <w:bCs w:val="0"/>
          <w:color w:val="auto"/>
          <w:sz w:val="32"/>
          <w:szCs w:val="32"/>
          <w:highlight w:val="none"/>
        </w:rPr>
        <w:t>电源集中供电时，所提供的电源必须满足现场实际安装需要，每个电源的功率根据现场条件，由设计及</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w:t>
      </w:r>
    </w:p>
    <w:p w14:paraId="09394EC7">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外置驱动电源：输入交流电压220VAC，输出直流电压24V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以灯具技术参数为准</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；输入输出引出线长不低于0.3米</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防护等级IP67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防雷等级线对线4KV、线对地6KV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无风扇设计，自然风冷。驱动电源效率不低于90%，有短路、过电流、过电压、过温度保护。功率因素不小于</w:t>
      </w:r>
      <w:r>
        <w:rPr>
          <w:rFonts w:hint="eastAsia" w:ascii="仿宋_GB2312" w:hAnsi="仿宋_GB2312" w:eastAsia="仿宋_GB2312" w:cs="仿宋_GB2312"/>
          <w:b w:val="0"/>
          <w:bCs w:val="0"/>
          <w:color w:val="auto"/>
          <w:sz w:val="32"/>
          <w:szCs w:val="32"/>
          <w:highlight w:val="none"/>
          <w:lang w:val="en-US" w:eastAsia="zh-CN"/>
        </w:rPr>
        <w:t>0.9</w:t>
      </w:r>
      <w:r>
        <w:rPr>
          <w:rFonts w:hint="eastAsia" w:ascii="仿宋_GB2312" w:hAnsi="仿宋_GB2312" w:eastAsia="仿宋_GB2312" w:cs="仿宋_GB2312"/>
          <w:b w:val="0"/>
          <w:bCs w:val="0"/>
          <w:color w:val="auto"/>
          <w:sz w:val="32"/>
          <w:szCs w:val="32"/>
          <w:highlight w:val="none"/>
        </w:rPr>
        <w:t>，安规和电磁兼容符合相关国家、国际标准。</w:t>
      </w:r>
    </w:p>
    <w:p w14:paraId="1C04872A">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rPr>
        <w:t>外置驱动电源在电源箱内设置数量3</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6个，在干燥、潮湿、淋雨环境下工作温度为-20℃</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r>
        <w:rPr>
          <w:rFonts w:hint="eastAsia" w:ascii="仿宋_GB2312" w:hAnsi="仿宋_GB2312" w:eastAsia="仿宋_GB2312" w:cs="仿宋_GB2312"/>
          <w:b w:val="0"/>
          <w:bCs w:val="0"/>
          <w:color w:val="auto"/>
          <w:sz w:val="32"/>
          <w:szCs w:val="32"/>
          <w:highlight w:val="none"/>
          <w:lang w:val="en-US" w:eastAsia="zh-CN"/>
        </w:rPr>
        <w:t>湿度</w:t>
      </w:r>
      <w:r>
        <w:rPr>
          <w:rFonts w:hint="eastAsia" w:ascii="仿宋_GB2312" w:hAnsi="仿宋_GB2312" w:eastAsia="仿宋_GB2312" w:cs="仿宋_GB2312"/>
          <w:b w:val="0"/>
          <w:bCs w:val="0"/>
          <w:color w:val="auto"/>
          <w:sz w:val="32"/>
          <w:szCs w:val="32"/>
          <w:highlight w:val="none"/>
        </w:rPr>
        <w:t>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90%，质保期</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5年。</w:t>
      </w:r>
    </w:p>
    <w:bookmarkEnd w:id="15"/>
    <w:p w14:paraId="2814175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灯具附属控制系统技术通则</w:t>
      </w:r>
    </w:p>
    <w:p w14:paraId="63FF7B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19" w:name="_Toc14069"/>
      <w:r>
        <w:rPr>
          <w:rFonts w:hint="eastAsia" w:ascii="仿宋_GB2312" w:hAnsi="仿宋_GB2312" w:eastAsia="仿宋_GB2312" w:cs="仿宋_GB2312"/>
          <w:b/>
          <w:bCs/>
          <w:color w:val="auto"/>
          <w:sz w:val="32"/>
          <w:szCs w:val="32"/>
          <w:lang w:val="en-US" w:eastAsia="zh-CN"/>
        </w:rPr>
        <w:t>1.说明</w:t>
      </w:r>
      <w:bookmarkEnd w:id="19"/>
    </w:p>
    <w:p w14:paraId="15E9DCB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技术文件详参有规定的，按详参规定执行，没有详参规定的，按照本通则执行。</w:t>
      </w:r>
    </w:p>
    <w:p w14:paraId="394720F4">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灯具要求有动态变化的，必须配置符合采购文件要求的控制系统及其所有附件，价格含在灯具中。</w:t>
      </w:r>
    </w:p>
    <w:p w14:paraId="7C0E5213">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中标单位必须依据设计施工图纸和技术文件要求，材料、设备、施工必须达到现行中华人民共和国及省、市、行业的一切有关法规、规范的要求，如设计施工图纸、技术文件、标准及规范要求有出入则以较严格者为准。</w:t>
      </w:r>
    </w:p>
    <w:p w14:paraId="187EE58C">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技术参数为各类综合控制系统的总体要求，中标单位应根据所投灯具的情况，按照控制系统不同控制要求合理配置。</w:t>
      </w:r>
    </w:p>
    <w:p w14:paraId="2F8583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0" w:name="_Toc8710"/>
      <w:r>
        <w:rPr>
          <w:rFonts w:hint="eastAsia" w:ascii="仿宋_GB2312" w:hAnsi="仿宋_GB2312" w:eastAsia="仿宋_GB2312" w:cs="仿宋_GB2312"/>
          <w:b/>
          <w:bCs/>
          <w:color w:val="auto"/>
          <w:sz w:val="32"/>
          <w:szCs w:val="32"/>
          <w:lang w:val="en-US" w:eastAsia="zh-CN"/>
        </w:rPr>
        <w:t>2.通信网络技术要求</w:t>
      </w:r>
      <w:bookmarkEnd w:id="20"/>
    </w:p>
    <w:p w14:paraId="4900A78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网络架构采用VPN专线方式，具有独立网络安全防范能力。</w:t>
      </w:r>
    </w:p>
    <w:p w14:paraId="3B140B04">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各网关接口具有独立IP地址。</w:t>
      </w:r>
    </w:p>
    <w:p w14:paraId="5114A4BC">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信号传输方式：控制器联机信号接口和信号传输协议是TCP/IP。</w:t>
      </w:r>
    </w:p>
    <w:p w14:paraId="7FDC85B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网络传输采用有线或4G两种方式。</w:t>
      </w:r>
    </w:p>
    <w:p w14:paraId="2485479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主体建筑及主要景观节点必须使用有线的传输方式，时延＜50ms</w:t>
      </w:r>
      <w:r>
        <w:rPr>
          <w:rFonts w:hint="eastAsia" w:ascii="仿宋_GB2312" w:hAnsi="仿宋_GB2312" w:eastAsia="仿宋_GB2312" w:cs="仿宋_GB2312"/>
          <w:b w:val="0"/>
          <w:bCs w:val="0"/>
          <w:color w:val="auto"/>
          <w:sz w:val="32"/>
          <w:szCs w:val="32"/>
          <w:lang w:eastAsia="zh-CN"/>
        </w:rPr>
        <w:t>。</w:t>
      </w:r>
    </w:p>
    <w:p w14:paraId="5B59FE6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在无法敷设光纤的区域，且能够保证信号强度前提下，可以使用4G。为了保证网络质量，4G需满足以下要求：在设备接入点7</w:t>
      </w:r>
      <w:r>
        <w:rPr>
          <w:rFonts w:hint="eastAsia" w:ascii="仿宋_GB2312" w:hAnsi="仿宋_GB2312" w:eastAsia="仿宋_GB2312" w:cs="仿宋_GB2312"/>
          <w:b w:val="0"/>
          <w:bCs w:val="0"/>
          <w:color w:val="30C0B4" w:themeColor="accent5"/>
          <w:sz w:val="32"/>
          <w:szCs w:val="32"/>
          <w:lang w:val="en-US" w:eastAsia="zh-CN"/>
          <w14:textFill>
            <w14:solidFill>
              <w14:schemeClr w14:val="accent5"/>
            </w14:solidFill>
          </w14:textFill>
        </w:rPr>
        <w:t>×</w:t>
      </w:r>
      <w:r>
        <w:rPr>
          <w:rFonts w:hint="eastAsia" w:ascii="仿宋_GB2312" w:hAnsi="仿宋_GB2312" w:eastAsia="仿宋_GB2312" w:cs="仿宋_GB2312"/>
          <w:b w:val="0"/>
          <w:bCs w:val="0"/>
          <w:color w:val="auto"/>
          <w:sz w:val="32"/>
          <w:szCs w:val="32"/>
        </w:rPr>
        <w:t>24小时监测情况下，吞吐量≥10M，时延＜100ms，丢包率≤0.1%。</w:t>
      </w:r>
    </w:p>
    <w:p w14:paraId="62BFFB49">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网络流量和接入速率要求：主控端光纤接入速率≥100Mbps；分控端网络接入速率≥10Mbps；仅含开关控制的节点分控端网络接入速率≥2Mbps。</w:t>
      </w:r>
    </w:p>
    <w:p w14:paraId="2163291F">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采用4G时，参考值：RSRP值优于-80dbm，SINR值优于10。</w:t>
      </w:r>
    </w:p>
    <w:p w14:paraId="62C81D9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组网设备及线路，必须确保上级控制服务器能够同时向各个终端设备发送控制命令，并且不发生超过控制系统所能容忍的时间偏差量，从上级控制发出指令到各联动下级的受控时间偏移量﹤80ms。</w:t>
      </w:r>
    </w:p>
    <w:p w14:paraId="4BE7A3B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线路控制可按需求提供双回路或其他方式的冗余。</w:t>
      </w:r>
    </w:p>
    <w:p w14:paraId="2824DAED">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可根据对接需求，提供相应类型的输入（出）端口。</w:t>
      </w:r>
    </w:p>
    <w:p w14:paraId="246B4B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1" w:name="_Toc237"/>
      <w:r>
        <w:rPr>
          <w:rFonts w:hint="eastAsia" w:ascii="仿宋_GB2312" w:hAnsi="仿宋_GB2312" w:eastAsia="仿宋_GB2312" w:cs="仿宋_GB2312"/>
          <w:b/>
          <w:bCs/>
          <w:color w:val="auto"/>
          <w:sz w:val="32"/>
          <w:szCs w:val="32"/>
          <w:lang w:val="en-US" w:eastAsia="zh-CN"/>
        </w:rPr>
        <w:t>3.基本要求</w:t>
      </w:r>
      <w:bookmarkEnd w:id="21"/>
    </w:p>
    <w:p w14:paraId="44931198">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效果相关功能要求</w:t>
      </w:r>
    </w:p>
    <w:p w14:paraId="14FE621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统一开关：通过网络连接，实现统一开关灯，统一动画播放的开启</w:t>
      </w:r>
      <w:r>
        <w:rPr>
          <w:rFonts w:hint="eastAsia" w:ascii="仿宋_GB2312" w:hAnsi="仿宋_GB2312" w:eastAsia="仿宋_GB2312" w:cs="仿宋_GB2312"/>
          <w:color w:val="auto"/>
          <w:sz w:val="32"/>
          <w:szCs w:val="32"/>
          <w:lang w:eastAsia="zh-CN"/>
        </w:rPr>
        <w:t>。</w:t>
      </w:r>
    </w:p>
    <w:p w14:paraId="64151F9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场景模式调整：根据设计场景需求调换各种模式</w:t>
      </w:r>
      <w:r>
        <w:rPr>
          <w:rFonts w:hint="eastAsia" w:ascii="仿宋_GB2312" w:hAnsi="仿宋_GB2312" w:eastAsia="仿宋_GB2312" w:cs="仿宋_GB2312"/>
          <w:color w:val="auto"/>
          <w:sz w:val="32"/>
          <w:szCs w:val="32"/>
          <w:lang w:eastAsia="zh-CN"/>
        </w:rPr>
        <w:t>。</w:t>
      </w:r>
    </w:p>
    <w:p w14:paraId="4213217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日程设置：根据不同季节时令，调整开启时间和流程</w:t>
      </w:r>
      <w:r>
        <w:rPr>
          <w:rFonts w:hint="eastAsia" w:ascii="仿宋_GB2312" w:hAnsi="仿宋_GB2312" w:eastAsia="仿宋_GB2312" w:cs="仿宋_GB2312"/>
          <w:color w:val="auto"/>
          <w:sz w:val="32"/>
          <w:szCs w:val="32"/>
          <w:lang w:eastAsia="zh-CN"/>
        </w:rPr>
        <w:t>。</w:t>
      </w:r>
    </w:p>
    <w:p w14:paraId="5B4AD75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节目动画内容更改：节目动画片源的自动切分与下发，储存多套节目，根据需求调用节目</w:t>
      </w:r>
      <w:r>
        <w:rPr>
          <w:rFonts w:hint="eastAsia" w:ascii="仿宋_GB2312" w:hAnsi="仿宋_GB2312" w:eastAsia="仿宋_GB2312" w:cs="仿宋_GB2312"/>
          <w:color w:val="auto"/>
          <w:sz w:val="32"/>
          <w:szCs w:val="32"/>
          <w:lang w:eastAsia="zh-CN"/>
        </w:rPr>
        <w:t>。</w:t>
      </w:r>
    </w:p>
    <w:p w14:paraId="3421C2D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远程控制：应急需求时，可一键式关停</w:t>
      </w:r>
      <w:r>
        <w:rPr>
          <w:rFonts w:hint="eastAsia" w:ascii="仿宋_GB2312" w:hAnsi="仿宋_GB2312" w:eastAsia="仿宋_GB2312" w:cs="仿宋_GB2312"/>
          <w:color w:val="auto"/>
          <w:sz w:val="32"/>
          <w:szCs w:val="32"/>
          <w:lang w:eastAsia="zh-CN"/>
        </w:rPr>
        <w:t>。</w:t>
      </w:r>
    </w:p>
    <w:p w14:paraId="5F76C60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开放性和多元集成：总控制系统具备一定开放性，可集成舞台灯光设备、投影设备、水雾系统、互动系统等各子系统，在总控端具备对各子系统节目的更改、调用、配置等功能。</w:t>
      </w:r>
    </w:p>
    <w:p w14:paraId="06E9032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⑦ </w:t>
      </w:r>
      <w:r>
        <w:rPr>
          <w:rFonts w:hint="eastAsia" w:ascii="仿宋_GB2312" w:hAnsi="仿宋_GB2312" w:eastAsia="仿宋_GB2312" w:cs="仿宋_GB2312"/>
          <w:color w:val="auto"/>
          <w:sz w:val="32"/>
          <w:szCs w:val="32"/>
        </w:rPr>
        <w:t>与各品牌灯具的兼容性：项目中涉及多类型、多品牌的灯具，控制系统应具备与各家灯具产品的兼容性。</w:t>
      </w:r>
    </w:p>
    <w:p w14:paraId="4703AB2B">
      <w:pPr>
        <w:pageBreakBefore w:val="0"/>
        <w:numPr>
          <w:ilvl w:val="0"/>
          <w:numId w:val="0"/>
        </w:numPr>
        <w:kinsoku/>
        <w:wordWrap/>
        <w:overflowPunct/>
        <w:topLinePunct w:val="0"/>
        <w:bidi w:val="0"/>
        <w:spacing w:line="560" w:lineRule="exact"/>
        <w:ind w:left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管理相关功能要求</w:t>
      </w:r>
    </w:p>
    <w:p w14:paraId="2385AF7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权限管理：登录账户的管理，分配使用权限的管理功能</w:t>
      </w:r>
      <w:r>
        <w:rPr>
          <w:rFonts w:hint="eastAsia" w:ascii="仿宋_GB2312" w:hAnsi="仿宋_GB2312" w:eastAsia="仿宋_GB2312" w:cs="仿宋_GB2312"/>
          <w:color w:val="auto"/>
          <w:sz w:val="32"/>
          <w:szCs w:val="32"/>
          <w:lang w:eastAsia="zh-CN"/>
        </w:rPr>
        <w:t>。</w:t>
      </w:r>
    </w:p>
    <w:p w14:paraId="74766B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数据管理：运行、检测等数据储存、统计、报表生成</w:t>
      </w:r>
      <w:r>
        <w:rPr>
          <w:rFonts w:hint="eastAsia" w:ascii="仿宋_GB2312" w:hAnsi="仿宋_GB2312" w:eastAsia="仿宋_GB2312" w:cs="仿宋_GB2312"/>
          <w:color w:val="auto"/>
          <w:sz w:val="32"/>
          <w:szCs w:val="32"/>
          <w:lang w:eastAsia="zh-CN"/>
        </w:rPr>
        <w:t>。</w:t>
      </w:r>
    </w:p>
    <w:p w14:paraId="431AD8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2" w:name="_Toc31641"/>
      <w:r>
        <w:rPr>
          <w:rFonts w:hint="eastAsia" w:ascii="仿宋_GB2312" w:hAnsi="仿宋_GB2312" w:eastAsia="仿宋_GB2312" w:cs="仿宋_GB2312"/>
          <w:b/>
          <w:bCs/>
          <w:color w:val="auto"/>
          <w:sz w:val="32"/>
          <w:szCs w:val="32"/>
          <w:lang w:val="en-US" w:eastAsia="zh-CN"/>
        </w:rPr>
        <w:t>4.系统运行基本要求</w:t>
      </w:r>
      <w:bookmarkEnd w:id="22"/>
    </w:p>
    <w:p w14:paraId="4CD2DB8E">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73E487B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053051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76B47D97">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496A211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04BE0EF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21C178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57C9D994">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2A3081E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2C83A3F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35B80149">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7B474C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9E242B3">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1F7547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1E68BE4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74B0F8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09D4FF2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699BFA6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0165122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42E71714">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378174D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2C790E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7426B767">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704ECA8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2ABE3E0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5C16CBF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0449D3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3" w:name="_Toc7776"/>
      <w:r>
        <w:rPr>
          <w:rFonts w:hint="eastAsia" w:ascii="仿宋_GB2312" w:hAnsi="仿宋_GB2312" w:eastAsia="仿宋_GB2312" w:cs="仿宋_GB2312"/>
          <w:b/>
          <w:bCs/>
          <w:color w:val="auto"/>
          <w:sz w:val="32"/>
          <w:szCs w:val="32"/>
          <w:lang w:val="en-US" w:eastAsia="zh-CN"/>
        </w:rPr>
        <w:t>5.弱电变化控制系统</w:t>
      </w:r>
      <w:bookmarkEnd w:id="23"/>
    </w:p>
    <w:p w14:paraId="2C36DACA">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CDB45C8">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4D54B316">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74A70E60">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13026CC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2BAA8EF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3443ED7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72127AC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2B3C992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0B9B345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1737C68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5DBE6F6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72FF53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2D8DC95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2B1DB5B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416FC3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4422C37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3195473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6AFC8B8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19F5049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4C8000D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60A80A3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715D34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15A5F7A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08D600A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544D94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4.系统运行基本要求</w:t>
      </w:r>
    </w:p>
    <w:p w14:paraId="32E4098E">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469958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1F52F4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6914D40F">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199D2D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6CA172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1244B36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25FEC692">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44B17D0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747C5A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152BAED7">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489CC1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B33DFE4">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6034260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3AB0920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353748E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2985E29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72BCDE6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12609F3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0EB08506">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62C36FB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010D92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2B0116DA">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2125078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7C82C88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70F71B0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16851C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5.弱电变化控制系统</w:t>
      </w:r>
    </w:p>
    <w:p w14:paraId="65D64581">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3B1E9E7">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370CAFF2">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45A8FC0A">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5FB3B4B9">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52F5FC3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2CB16C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348AB0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428840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2FD9F2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5124E728">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2C15598C">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4DB70BA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5CAD08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4CD1000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2D8D4BE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632050B3">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7AC952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377611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789C546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709D364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0AB1A5F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BB301C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262CC63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247B27F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0C131BFB">
      <w:pPr>
        <w:pStyle w:val="9"/>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电气负荷为三级负荷，硬件设备具有上电后运行状态自恢复功能，保证在上电后装置能立即恢复到正常的工作状态。</w:t>
      </w:r>
    </w:p>
    <w:p w14:paraId="4A57D27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灯具附属防坠落装置（含防坠落钢丝绳）配置要求</w:t>
      </w:r>
      <w:bookmarkEnd w:id="16"/>
    </w:p>
    <w:p w14:paraId="2F7803E6">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技术文件详参有规定的，按详参规定执行，没有详参规定的，按照本通则执行。</w:t>
      </w:r>
    </w:p>
    <w:p w14:paraId="4DDC4A3D">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高空（高度大于2米）安装的灯具必须配置与灯具相匹配的防坠落装置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含防坠落钢丝绳</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。恶劣天气，强风袭击</w:t>
      </w:r>
      <w:r>
        <w:rPr>
          <w:rFonts w:hint="eastAsia" w:ascii="仿宋_GB2312" w:hAnsi="仿宋_GB2312" w:eastAsia="仿宋_GB2312" w:cs="仿宋_GB2312"/>
          <w:color w:val="auto"/>
          <w:kern w:val="0"/>
          <w:sz w:val="32"/>
          <w:szCs w:val="32"/>
          <w:highlight w:val="none"/>
          <w:lang w:val="en-US" w:eastAsia="zh-CN"/>
        </w:rPr>
        <w:t>或受到外力冲撞</w:t>
      </w:r>
      <w:r>
        <w:rPr>
          <w:rFonts w:hint="eastAsia" w:ascii="仿宋_GB2312" w:hAnsi="仿宋_GB2312" w:eastAsia="仿宋_GB2312" w:cs="仿宋_GB2312"/>
          <w:color w:val="auto"/>
          <w:kern w:val="0"/>
          <w:sz w:val="32"/>
          <w:szCs w:val="32"/>
          <w:highlight w:val="none"/>
        </w:rPr>
        <w:t>时，灯具不会</w:t>
      </w:r>
      <w:r>
        <w:rPr>
          <w:rFonts w:hint="eastAsia" w:ascii="仿宋_GB2312" w:hAnsi="仿宋_GB2312" w:eastAsia="仿宋_GB2312" w:cs="仿宋_GB2312"/>
          <w:color w:val="auto"/>
          <w:kern w:val="0"/>
          <w:sz w:val="32"/>
          <w:szCs w:val="32"/>
          <w:highlight w:val="none"/>
          <w:lang w:val="en-US" w:eastAsia="zh-CN"/>
        </w:rPr>
        <w:t>掉</w:t>
      </w:r>
      <w:r>
        <w:rPr>
          <w:rFonts w:hint="eastAsia" w:ascii="仿宋_GB2312" w:hAnsi="仿宋_GB2312" w:eastAsia="仿宋_GB2312" w:cs="仿宋_GB2312"/>
          <w:color w:val="auto"/>
          <w:kern w:val="0"/>
          <w:sz w:val="32"/>
          <w:szCs w:val="32"/>
          <w:highlight w:val="none"/>
        </w:rPr>
        <w:t>落</w:t>
      </w:r>
      <w:r>
        <w:rPr>
          <w:rFonts w:hint="eastAsia" w:ascii="仿宋_GB2312" w:hAnsi="仿宋_GB2312" w:eastAsia="仿宋_GB2312" w:cs="仿宋_GB2312"/>
          <w:color w:val="auto"/>
          <w:kern w:val="0"/>
          <w:sz w:val="32"/>
          <w:szCs w:val="32"/>
          <w:highlight w:val="none"/>
          <w:lang w:val="en-US" w:eastAsia="zh-CN"/>
        </w:rPr>
        <w:t>到路面产生危险，防止次生灾害</w:t>
      </w:r>
      <w:r>
        <w:rPr>
          <w:rFonts w:hint="eastAsia" w:ascii="仿宋_GB2312" w:hAnsi="仿宋_GB2312" w:eastAsia="仿宋_GB2312" w:cs="仿宋_GB2312"/>
          <w:color w:val="auto"/>
          <w:kern w:val="0"/>
          <w:sz w:val="32"/>
          <w:szCs w:val="32"/>
          <w:highlight w:val="none"/>
        </w:rPr>
        <w:t>。防坠落装置安装于合理位置。</w:t>
      </w:r>
    </w:p>
    <w:p w14:paraId="3D6298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1.钢丝绳材质：304不锈钢。</w:t>
      </w:r>
    </w:p>
    <w:p w14:paraId="5161F1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2.钢丝绳直径：≥3mm。</w:t>
      </w:r>
    </w:p>
    <w:p w14:paraId="15DD20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3.钢丝绳拉力：≥400Kg。</w:t>
      </w:r>
    </w:p>
    <w:p w14:paraId="0657180E">
      <w:pPr>
        <w:pStyle w:val="9"/>
        <w:jc w:val="center"/>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4.钢丝绳两端固定方式：固定式（结合灯具安装支架等)。</w:t>
      </w:r>
      <w:bookmarkStart w:id="24" w:name="_Toc13459"/>
      <w:r>
        <w:rPr>
          <w:rFonts w:hint="eastAsia" w:ascii="仿宋_GB2312" w:hAnsi="仿宋_GB2312" w:eastAsia="仿宋_GB2312" w:cs="仿宋_GB2312"/>
          <w:b w:val="0"/>
          <w:bCs w:val="0"/>
          <w:color w:val="auto"/>
          <w:sz w:val="32"/>
          <w:szCs w:val="32"/>
          <w:highlight w:val="none"/>
          <w:lang w:val="en-US" w:eastAsia="zh-CN"/>
        </w:rPr>
        <w:t>（图片仅示意）</w:t>
      </w:r>
    </w:p>
    <w:p w14:paraId="152DE8C7">
      <w:pPr>
        <w:pStyle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drawing>
          <wp:anchor distT="0" distB="0" distL="114300" distR="114300" simplePos="0" relativeHeight="251661312" behindDoc="0" locked="0" layoutInCell="1" allowOverlap="1">
            <wp:simplePos x="0" y="0"/>
            <wp:positionH relativeFrom="column">
              <wp:posOffset>3092450</wp:posOffset>
            </wp:positionH>
            <wp:positionV relativeFrom="paragraph">
              <wp:posOffset>107950</wp:posOffset>
            </wp:positionV>
            <wp:extent cx="2428240" cy="1366520"/>
            <wp:effectExtent l="0" t="0" r="10160" b="5080"/>
            <wp:wrapSquare wrapText="bothSides"/>
            <wp:docPr id="19" name="图片 19" descr="167506565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75065652566"/>
                    <pic:cNvPicPr>
                      <a:picLocks noChangeAspect="1"/>
                    </pic:cNvPicPr>
                  </pic:nvPicPr>
                  <pic:blipFill>
                    <a:blip r:embed="rId6"/>
                    <a:stretch>
                      <a:fillRect/>
                    </a:stretch>
                  </pic:blipFill>
                  <pic:spPr>
                    <a:xfrm>
                      <a:off x="0" y="0"/>
                      <a:ext cx="2428240" cy="1366520"/>
                    </a:xfrm>
                    <a:prstGeom prst="rect">
                      <a:avLst/>
                    </a:prstGeom>
                  </pic:spPr>
                </pic:pic>
              </a:graphicData>
            </a:graphic>
          </wp:anchor>
        </w:drawing>
      </w:r>
      <w:r>
        <w:rPr>
          <w:rFonts w:hint="eastAsia" w:ascii="仿宋_GB2312" w:hAnsi="仿宋_GB2312" w:eastAsia="仿宋_GB2312" w:cs="仿宋_GB2312"/>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225425</wp:posOffset>
            </wp:positionH>
            <wp:positionV relativeFrom="paragraph">
              <wp:posOffset>149860</wp:posOffset>
            </wp:positionV>
            <wp:extent cx="2386965" cy="1343660"/>
            <wp:effectExtent l="0" t="0" r="13335" b="8890"/>
            <wp:wrapSquare wrapText="bothSides"/>
            <wp:docPr id="20" name="图片 20" descr="33a8677bcba44641b974a666a4aef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33a8677bcba44641b974a666a4aef91"/>
                    <pic:cNvPicPr>
                      <a:picLocks noChangeAspect="1"/>
                    </pic:cNvPicPr>
                  </pic:nvPicPr>
                  <pic:blipFill>
                    <a:blip r:embed="rId7"/>
                    <a:stretch>
                      <a:fillRect/>
                    </a:stretch>
                  </pic:blipFill>
                  <pic:spPr>
                    <a:xfrm>
                      <a:off x="0" y="0"/>
                      <a:ext cx="2386965" cy="1343660"/>
                    </a:xfrm>
                    <a:prstGeom prst="rect">
                      <a:avLst/>
                    </a:prstGeom>
                  </pic:spPr>
                </pic:pic>
              </a:graphicData>
            </a:graphic>
          </wp:anchor>
        </w:drawing>
      </w:r>
    </w:p>
    <w:p w14:paraId="35B38AF4">
      <w:pPr>
        <w:pStyle w:val="9"/>
        <w:jc w:val="center"/>
        <w:rPr>
          <w:rFonts w:hint="eastAsia" w:ascii="仿宋_GB2312" w:hAnsi="仿宋_GB2312" w:eastAsia="仿宋_GB2312" w:cs="仿宋_GB2312"/>
          <w:b w:val="0"/>
          <w:bCs w:val="0"/>
          <w:color w:val="auto"/>
          <w:sz w:val="32"/>
          <w:szCs w:val="32"/>
          <w:highlight w:val="none"/>
          <w:lang w:val="en-US" w:eastAsia="zh-CN"/>
        </w:rPr>
      </w:pPr>
    </w:p>
    <w:p w14:paraId="78E132E3">
      <w:pPr>
        <w:pStyle w:val="9"/>
        <w:jc w:val="center"/>
        <w:rPr>
          <w:rFonts w:hint="eastAsia" w:ascii="仿宋_GB2312" w:hAnsi="仿宋_GB2312" w:eastAsia="仿宋_GB2312" w:cs="仿宋_GB2312"/>
          <w:b w:val="0"/>
          <w:bCs w:val="0"/>
          <w:color w:val="auto"/>
          <w:sz w:val="32"/>
          <w:szCs w:val="32"/>
          <w:highlight w:val="none"/>
          <w:lang w:val="en-US" w:eastAsia="zh-CN"/>
        </w:rPr>
      </w:pPr>
    </w:p>
    <w:p w14:paraId="3A06482E">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r>
        <w:rPr>
          <w:rFonts w:hint="eastAsia" w:ascii="楷体_GB2312" w:hAnsi="楷体_GB2312" w:eastAsia="楷体_GB2312" w:cs="楷体_GB2312"/>
          <w:b/>
          <w:bCs/>
          <w:color w:val="auto"/>
          <w:sz w:val="32"/>
          <w:szCs w:val="32"/>
          <w:highlight w:val="none"/>
          <w:lang w:val="en-US" w:eastAsia="zh-CN"/>
        </w:rPr>
        <w:t>景观灯具通用检测要求</w:t>
      </w:r>
      <w:bookmarkEnd w:id="24"/>
    </w:p>
    <w:p w14:paraId="5926CC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25" w:name="_Toc30365"/>
      <w:r>
        <w:rPr>
          <w:rFonts w:hint="eastAsia" w:ascii="仿宋_GB2312" w:hAnsi="仿宋_GB2312" w:eastAsia="仿宋_GB2312" w:cs="仿宋_GB2312"/>
          <w:b/>
          <w:bCs/>
          <w:color w:val="auto"/>
          <w:sz w:val="32"/>
          <w:szCs w:val="32"/>
          <w:highlight w:val="none"/>
          <w:lang w:val="en-US" w:eastAsia="zh-CN"/>
        </w:rPr>
        <w:t>1.说明</w:t>
      </w:r>
      <w:bookmarkEnd w:id="25"/>
    </w:p>
    <w:p w14:paraId="6F47F35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bookmarkStart w:id="26" w:name="_Toc6588"/>
      <w:r>
        <w:rPr>
          <w:rFonts w:hint="eastAsia" w:ascii="仿宋_GB2312" w:hAnsi="仿宋_GB2312" w:eastAsia="仿宋_GB2312" w:cs="仿宋_GB2312"/>
          <w:b/>
          <w:bCs/>
          <w:color w:val="auto"/>
          <w:sz w:val="32"/>
          <w:szCs w:val="32"/>
          <w:highlight w:val="none"/>
        </w:rPr>
        <w:t>所有检测机构均必须为“国家级权威检测机构”</w:t>
      </w:r>
      <w:r>
        <w:rPr>
          <w:rFonts w:hint="eastAsia" w:ascii="仿宋_GB2312" w:hAnsi="仿宋_GB2312" w:eastAsia="仿宋_GB2312" w:cs="仿宋_GB2312"/>
          <w:b/>
          <w:bCs/>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b/>
          <w:bCs/>
          <w:color w:val="auto"/>
          <w:sz w:val="32"/>
          <w:szCs w:val="32"/>
          <w:highlight w:val="none"/>
        </w:rPr>
        <w:t>。</w:t>
      </w:r>
    </w:p>
    <w:p w14:paraId="6125D1AD">
      <w:pPr>
        <w:numPr>
          <w:ilvl w:val="0"/>
          <w:numId w:val="0"/>
        </w:numPr>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灯具不同阶段检测项目</w:t>
      </w:r>
      <w:bookmarkEnd w:id="26"/>
      <w:r>
        <w:rPr>
          <w:rFonts w:hint="eastAsia" w:ascii="仿宋_GB2312" w:hAnsi="仿宋_GB2312" w:eastAsia="仿宋_GB2312" w:cs="仿宋_GB2312"/>
          <w:b/>
          <w:bCs/>
          <w:color w:val="auto"/>
          <w:sz w:val="32"/>
          <w:szCs w:val="32"/>
          <w:highlight w:val="none"/>
          <w:lang w:val="en-US" w:eastAsia="zh-CN"/>
        </w:rPr>
        <w:t>（指定灯具：</w:t>
      </w:r>
      <w:bookmarkStart w:id="34" w:name="_GoBack"/>
      <w:r>
        <w:rPr>
          <w:rFonts w:hint="eastAsia" w:ascii="楷体_GB2312" w:hAnsi="楷体_GB2312" w:eastAsia="楷体_GB2312" w:cs="楷体_GB2312"/>
          <w:b w:val="0"/>
          <w:bCs w:val="0"/>
          <w:color w:val="auto"/>
          <w:kern w:val="2"/>
          <w:sz w:val="32"/>
          <w:szCs w:val="32"/>
          <w:highlight w:val="yellow"/>
          <w:lang w:val="en-US" w:eastAsia="zh-CN" w:bidi="ar-SA"/>
        </w:rPr>
        <w:t>3w LED点光源（3000K）DMX</w:t>
      </w:r>
      <w:bookmarkEnd w:id="34"/>
      <w:r>
        <w:rPr>
          <w:rFonts w:hint="eastAsia" w:ascii="仿宋_GB2312" w:hAnsi="仿宋_GB2312" w:eastAsia="仿宋_GB2312" w:cs="仿宋_GB2312"/>
          <w:b/>
          <w:bCs/>
          <w:color w:val="auto"/>
          <w:sz w:val="32"/>
          <w:szCs w:val="32"/>
          <w:highlight w:val="none"/>
          <w:lang w:val="en-US" w:eastAsia="zh-CN"/>
        </w:rPr>
        <w:t>）</w:t>
      </w:r>
    </w:p>
    <w:tbl>
      <w:tblPr>
        <w:tblStyle w:val="7"/>
        <w:tblW w:w="5000" w:type="pct"/>
        <w:jc w:val="center"/>
        <w:tblLayout w:type="autofit"/>
        <w:tblCellMar>
          <w:top w:w="0" w:type="dxa"/>
          <w:left w:w="0" w:type="dxa"/>
          <w:bottom w:w="0" w:type="dxa"/>
          <w:right w:w="0" w:type="dxa"/>
        </w:tblCellMar>
      </w:tblPr>
      <w:tblGrid>
        <w:gridCol w:w="678"/>
        <w:gridCol w:w="4995"/>
        <w:gridCol w:w="1354"/>
        <w:gridCol w:w="1289"/>
      </w:tblGrid>
      <w:tr w14:paraId="16CAD752">
        <w:tblPrEx>
          <w:tblCellMar>
            <w:top w:w="0" w:type="dxa"/>
            <w:left w:w="0" w:type="dxa"/>
            <w:bottom w:w="0" w:type="dxa"/>
            <w:right w:w="0" w:type="dxa"/>
          </w:tblCellMar>
        </w:tblPrEx>
        <w:trPr>
          <w:trHeight w:val="1669" w:hRule="atLeast"/>
          <w:tblHeader/>
          <w:jc w:val="center"/>
        </w:trPr>
        <w:tc>
          <w:tcPr>
            <w:tcW w:w="408" w:type="pct"/>
            <w:tcBorders>
              <w:top w:val="single" w:color="000000" w:sz="4" w:space="0"/>
              <w:left w:val="single" w:color="000000" w:sz="4" w:space="0"/>
              <w:right w:val="single" w:color="000000" w:sz="4" w:space="0"/>
            </w:tcBorders>
            <w:shd w:val="clear" w:color="auto" w:fill="auto"/>
            <w:tcMar>
              <w:top w:w="4" w:type="dxa"/>
              <w:left w:w="4" w:type="dxa"/>
              <w:bottom w:w="0" w:type="dxa"/>
              <w:right w:w="4" w:type="dxa"/>
            </w:tcMar>
            <w:vAlign w:val="center"/>
          </w:tcPr>
          <w:p w14:paraId="42D4922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序号</w:t>
            </w:r>
          </w:p>
        </w:tc>
        <w:tc>
          <w:tcPr>
            <w:tcW w:w="3003"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E5212C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检测项目</w:t>
            </w:r>
          </w:p>
        </w:tc>
        <w:tc>
          <w:tcPr>
            <w:tcW w:w="814"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DF51230">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质保期间</w:t>
            </w:r>
          </w:p>
          <w:p w14:paraId="1989B2A1">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全部灯具</w:t>
            </w:r>
          </w:p>
          <w:p w14:paraId="424E23F4">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抽检项目</w:t>
            </w:r>
          </w:p>
        </w:tc>
        <w:tc>
          <w:tcPr>
            <w:tcW w:w="772"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52E5CFEC">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投标前指定灯具需检测项目</w:t>
            </w:r>
          </w:p>
        </w:tc>
      </w:tr>
      <w:tr w14:paraId="3483ED4D">
        <w:tblPrEx>
          <w:tblCellMar>
            <w:top w:w="0" w:type="dxa"/>
            <w:left w:w="0" w:type="dxa"/>
            <w:bottom w:w="0" w:type="dxa"/>
            <w:right w:w="0" w:type="dxa"/>
          </w:tblCellMar>
        </w:tblPrEx>
        <w:trPr>
          <w:trHeight w:val="90"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64804B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安规项目</w:t>
            </w:r>
          </w:p>
        </w:tc>
      </w:tr>
      <w:tr w14:paraId="7796E7E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44F2FD5D">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19B7A30">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外部接线和内部接线</w:t>
            </w:r>
          </w:p>
        </w:tc>
        <w:tc>
          <w:tcPr>
            <w:tcW w:w="814"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1FB7910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4390AE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w:t>
            </w:r>
          </w:p>
        </w:tc>
      </w:tr>
      <w:tr w14:paraId="5F8B3551">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25E098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CE9EDD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防尘、防固体异物和防水：</w:t>
            </w:r>
            <w:r>
              <w:rPr>
                <w:rFonts w:hint="eastAsia" w:ascii="仿宋_GB2312" w:hAnsi="仿宋_GB2312" w:eastAsia="仿宋_GB2312" w:cs="仿宋_GB2312"/>
                <w:color w:val="auto"/>
                <w:kern w:val="0"/>
                <w:sz w:val="32"/>
                <w:szCs w:val="32"/>
                <w:highlight w:val="none"/>
                <w:lang w:eastAsia="zh-CN"/>
              </w:rPr>
              <w:t>≥IP6</w:t>
            </w:r>
            <w:r>
              <w:rPr>
                <w:rFonts w:hint="eastAsia" w:ascii="仿宋_GB2312" w:hAnsi="仿宋_GB2312" w:eastAsia="仿宋_GB2312" w:cs="仿宋_GB2312"/>
                <w:color w:val="auto"/>
                <w:kern w:val="0"/>
                <w:sz w:val="32"/>
                <w:szCs w:val="32"/>
                <w:highlight w:val="none"/>
                <w:lang w:val="en-US" w:eastAsia="zh-CN"/>
              </w:rPr>
              <w:t>5</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F77251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E1F77C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r>
      <w:tr w14:paraId="778526FA">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5985219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0676FE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潮湿后的绝缘电阻和电气强度</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6B232ED5">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AE1C56C">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r>
      <w:tr w14:paraId="051804B8">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A16DA0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4</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077D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接地规定：220V的灯具需检测，24V等安全电压灯具无需检测</w:t>
            </w:r>
            <w:r>
              <w:rPr>
                <w:rFonts w:hint="eastAsia" w:ascii="仿宋_GB2312" w:hAnsi="仿宋_GB2312" w:eastAsia="仿宋_GB2312" w:cs="仿宋_GB2312"/>
                <w:color w:val="auto"/>
                <w:kern w:val="0"/>
                <w:sz w:val="32"/>
                <w:szCs w:val="32"/>
                <w:highlight w:val="none"/>
                <w:lang w:eastAsia="zh-CN"/>
              </w:rPr>
              <w:t>。</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3946C64">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84A95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r>
      <w:tr w14:paraId="00F8C2C7">
        <w:tblPrEx>
          <w:tblCellMar>
            <w:top w:w="0" w:type="dxa"/>
            <w:left w:w="0" w:type="dxa"/>
            <w:bottom w:w="0" w:type="dxa"/>
            <w:right w:w="0" w:type="dxa"/>
          </w:tblCellMar>
        </w:tblPrEx>
        <w:trPr>
          <w:trHeight w:val="468"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5B4ECA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二、光学项目</w:t>
            </w:r>
          </w:p>
        </w:tc>
      </w:tr>
      <w:tr w14:paraId="6DAF3210">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4B58CF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DF275B8">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rPr>
              <w:t>色度参数：相关色温、色容差、显色指数</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95B9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7F7B49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rPr>
              <w:t>√</w:t>
            </w:r>
          </w:p>
        </w:tc>
      </w:tr>
      <w:tr w14:paraId="0CC373F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28F5354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804439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color w:val="auto"/>
                <w:kern w:val="0"/>
                <w:sz w:val="32"/>
                <w:szCs w:val="32"/>
                <w:highlight w:val="none"/>
              </w:rPr>
              <w:t>电参数： 电压、电流、功率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功率因数（如果为交流供电）</w:t>
            </w:r>
            <w:r>
              <w:rPr>
                <w:rFonts w:hint="eastAsia" w:ascii="仿宋_GB2312" w:hAnsi="仿宋_GB2312" w:eastAsia="仿宋_GB2312" w:cs="仿宋_GB2312"/>
                <w:color w:val="auto"/>
                <w:sz w:val="32"/>
                <w:szCs w:val="32"/>
                <w:lang w:eastAsia="zh-CN"/>
              </w:rPr>
              <w:t>。</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2000077D">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494528AC">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rPr>
              <w:t>√</w:t>
            </w:r>
          </w:p>
        </w:tc>
      </w:tr>
      <w:tr w14:paraId="5B958280">
        <w:tblPrEx>
          <w:tblCellMar>
            <w:top w:w="0" w:type="dxa"/>
            <w:left w:w="0" w:type="dxa"/>
            <w:bottom w:w="0" w:type="dxa"/>
            <w:right w:w="0" w:type="dxa"/>
          </w:tblCellMar>
        </w:tblPrEx>
        <w:trPr>
          <w:trHeight w:val="494"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941C16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ED5C5E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kern w:val="0"/>
                <w:sz w:val="32"/>
                <w:szCs w:val="32"/>
                <w:highlight w:val="none"/>
              </w:rPr>
              <w:t>光度参数：</w:t>
            </w:r>
            <w:r>
              <w:rPr>
                <w:rFonts w:hint="eastAsia" w:ascii="仿宋_GB2312" w:hAnsi="仿宋_GB2312" w:eastAsia="仿宋_GB2312" w:cs="仿宋_GB2312"/>
                <w:color w:val="auto"/>
                <w:kern w:val="0"/>
                <w:sz w:val="32"/>
                <w:szCs w:val="32"/>
              </w:rPr>
              <w:t>半峰发散角、光通量、整灯光效</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56599943">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093B7667">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rPr>
              <w:t>√</w:t>
            </w:r>
          </w:p>
        </w:tc>
      </w:tr>
    </w:tbl>
    <w:p w14:paraId="655F1508">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14:paraId="0501FD9D">
      <w:pPr>
        <w:rPr>
          <w:rFonts w:hint="eastAsia" w:ascii="仿宋_GB2312" w:hAnsi="仿宋_GB2312" w:eastAsia="仿宋_GB2312" w:cs="仿宋_GB2312"/>
          <w:b/>
          <w:bCs/>
          <w:color w:val="auto"/>
          <w:sz w:val="32"/>
          <w:szCs w:val="32"/>
          <w:lang w:val="en-US" w:eastAsia="zh-CN"/>
        </w:rPr>
      </w:pPr>
      <w:bookmarkStart w:id="27" w:name="_Toc23670"/>
      <w:r>
        <w:rPr>
          <w:rFonts w:hint="eastAsia" w:ascii="仿宋_GB2312" w:hAnsi="仿宋_GB2312" w:eastAsia="仿宋_GB2312" w:cs="仿宋_GB2312"/>
          <w:b/>
          <w:bCs/>
          <w:color w:val="auto"/>
          <w:sz w:val="32"/>
          <w:szCs w:val="32"/>
          <w:lang w:val="en-US" w:eastAsia="zh-CN"/>
        </w:rPr>
        <w:t>3.质保期期间灯具其他抽检项目</w:t>
      </w:r>
    </w:p>
    <w:tbl>
      <w:tblPr>
        <w:tblStyle w:val="7"/>
        <w:tblW w:w="8298" w:type="dxa"/>
        <w:jc w:val="center"/>
        <w:tblLayout w:type="fixed"/>
        <w:tblCellMar>
          <w:top w:w="15" w:type="dxa"/>
          <w:left w:w="15" w:type="dxa"/>
          <w:bottom w:w="15" w:type="dxa"/>
          <w:right w:w="15" w:type="dxa"/>
        </w:tblCellMar>
      </w:tblPr>
      <w:tblGrid>
        <w:gridCol w:w="488"/>
        <w:gridCol w:w="1861"/>
        <w:gridCol w:w="5949"/>
      </w:tblGrid>
      <w:tr w14:paraId="2EA5B749">
        <w:tblPrEx>
          <w:tblCellMar>
            <w:top w:w="15" w:type="dxa"/>
            <w:left w:w="15" w:type="dxa"/>
            <w:bottom w:w="15" w:type="dxa"/>
            <w:right w:w="15" w:type="dxa"/>
          </w:tblCellMar>
        </w:tblPrEx>
        <w:trPr>
          <w:trHeight w:val="681" w:hRule="atLeast"/>
          <w:tblHeader/>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8264">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序号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1649">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检测对象</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3DA5">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检测项目</w:t>
            </w:r>
          </w:p>
        </w:tc>
      </w:tr>
      <w:tr w14:paraId="38EADE59">
        <w:tblPrEx>
          <w:tblCellMar>
            <w:top w:w="15" w:type="dxa"/>
            <w:left w:w="15" w:type="dxa"/>
            <w:bottom w:w="15" w:type="dxa"/>
            <w:right w:w="15" w:type="dxa"/>
          </w:tblCellMar>
        </w:tblPrEx>
        <w:trPr>
          <w:trHeight w:val="539" w:hRule="atLeast"/>
          <w:jc w:val="center"/>
        </w:trPr>
        <w:tc>
          <w:tcPr>
            <w:tcW w:w="488" w:type="dxa"/>
            <w:vMerge w:val="restart"/>
            <w:tcBorders>
              <w:top w:val="single" w:color="000000" w:sz="4" w:space="0"/>
              <w:left w:val="single" w:color="000000" w:sz="4" w:space="0"/>
              <w:right w:val="single" w:color="000000" w:sz="4" w:space="0"/>
            </w:tcBorders>
            <w:shd w:val="clear" w:color="auto" w:fill="auto"/>
            <w:vAlign w:val="center"/>
          </w:tcPr>
          <w:p w14:paraId="516EFFB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4F5D4AC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外壳、外露安装支架、螺丝螺帽等附件</w:t>
            </w: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60139E93">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必须采用高压铸铝合金、拉伸铝合金、以及304不锈钢等材质</w:t>
            </w:r>
            <w:r>
              <w:rPr>
                <w:rFonts w:hint="eastAsia" w:ascii="仿宋_GB2312" w:hAnsi="仿宋_GB2312" w:eastAsia="仿宋_GB2312" w:cs="仿宋_GB2312"/>
                <w:color w:val="auto"/>
                <w:kern w:val="0"/>
                <w:sz w:val="32"/>
                <w:szCs w:val="32"/>
                <w:lang w:eastAsia="zh-CN"/>
              </w:rPr>
              <w:t>。</w:t>
            </w:r>
          </w:p>
        </w:tc>
      </w:tr>
      <w:tr w14:paraId="491C2525">
        <w:tblPrEx>
          <w:tblCellMar>
            <w:top w:w="15" w:type="dxa"/>
            <w:left w:w="15" w:type="dxa"/>
            <w:bottom w:w="15" w:type="dxa"/>
            <w:right w:w="15" w:type="dxa"/>
          </w:tblCellMar>
        </w:tblPrEx>
        <w:trPr>
          <w:trHeight w:val="616"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27AE5CE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56B6D3B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32B2C6C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auto"/>
                <w:kern w:val="0"/>
                <w:sz w:val="32"/>
                <w:szCs w:val="32"/>
              </w:rPr>
              <w:t>高处安装的灯具，必须配备防坠落装置</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含防坠落钢丝绳</w:t>
            </w:r>
            <w:r>
              <w:rPr>
                <w:rFonts w:hint="eastAsia" w:ascii="仿宋_GB2312" w:hAnsi="仿宋_GB2312" w:eastAsia="仿宋_GB2312" w:cs="仿宋_GB2312"/>
                <w:b w:val="0"/>
                <w:bCs w:val="0"/>
                <w:color w:val="auto"/>
                <w:kern w:val="0"/>
                <w:sz w:val="32"/>
                <w:szCs w:val="32"/>
                <w:lang w:eastAsia="zh-CN"/>
              </w:rPr>
              <w:t>）。</w:t>
            </w:r>
          </w:p>
        </w:tc>
      </w:tr>
      <w:tr w14:paraId="16D12F19">
        <w:tblPrEx>
          <w:tblCellMar>
            <w:top w:w="15" w:type="dxa"/>
            <w:left w:w="15" w:type="dxa"/>
            <w:bottom w:w="15" w:type="dxa"/>
            <w:right w:w="15" w:type="dxa"/>
          </w:tblCellMar>
        </w:tblPrEx>
        <w:trPr>
          <w:trHeight w:val="536"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EE01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7D6B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防水接头、引出线</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FEC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30W）必须有防水接头，材质为不锈钢或铜</w:t>
            </w:r>
            <w:r>
              <w:rPr>
                <w:rFonts w:hint="eastAsia" w:ascii="仿宋_GB2312" w:hAnsi="仿宋_GB2312" w:eastAsia="仿宋_GB2312" w:cs="仿宋_GB2312"/>
                <w:color w:val="auto"/>
                <w:kern w:val="0"/>
                <w:sz w:val="32"/>
                <w:szCs w:val="32"/>
                <w:lang w:eastAsia="zh-CN"/>
              </w:rPr>
              <w:t>。</w:t>
            </w:r>
          </w:p>
        </w:tc>
      </w:tr>
      <w:tr w14:paraId="019EF6C9">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0B59D">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1997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49A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30W）引出线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线径必须</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1.5mm²</w:t>
            </w:r>
            <w:r>
              <w:rPr>
                <w:rFonts w:hint="eastAsia" w:ascii="仿宋_GB2312" w:hAnsi="仿宋_GB2312" w:eastAsia="仿宋_GB2312" w:cs="仿宋_GB2312"/>
                <w:color w:val="auto"/>
                <w:kern w:val="0"/>
                <w:sz w:val="32"/>
                <w:szCs w:val="32"/>
                <w:lang w:eastAsia="zh-CN"/>
              </w:rPr>
              <w:t>。</w:t>
            </w:r>
          </w:p>
        </w:tc>
      </w:tr>
      <w:tr w14:paraId="7F28FAB2">
        <w:tblPrEx>
          <w:tblCellMar>
            <w:top w:w="15" w:type="dxa"/>
            <w:left w:w="15" w:type="dxa"/>
            <w:bottom w:w="15" w:type="dxa"/>
            <w:right w:w="15" w:type="dxa"/>
          </w:tblCellMar>
        </w:tblPrEx>
        <w:trPr>
          <w:trHeight w:val="445"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5C43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3FBC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电气安全</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F939">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外部接线和内部接线</w:t>
            </w:r>
            <w:r>
              <w:rPr>
                <w:rFonts w:hint="eastAsia" w:ascii="仿宋_GB2312" w:hAnsi="仿宋_GB2312" w:eastAsia="仿宋_GB2312" w:cs="仿宋_GB2312"/>
                <w:color w:val="auto"/>
                <w:kern w:val="0"/>
                <w:sz w:val="32"/>
                <w:szCs w:val="32"/>
                <w:lang w:eastAsia="zh-CN"/>
              </w:rPr>
              <w:t>。</w:t>
            </w:r>
          </w:p>
        </w:tc>
      </w:tr>
      <w:tr w14:paraId="3D8C598B">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97B3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9D60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EF00">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接地规定：220V的灯具需检测，24V</w:t>
            </w:r>
            <w:r>
              <w:rPr>
                <w:rFonts w:hint="eastAsia" w:ascii="仿宋_GB2312" w:hAnsi="仿宋_GB2312" w:eastAsia="仿宋_GB2312" w:cs="仿宋_GB2312"/>
                <w:color w:val="auto"/>
                <w:kern w:val="0"/>
                <w:sz w:val="32"/>
                <w:szCs w:val="32"/>
                <w:lang w:val="en-US" w:eastAsia="zh-CN"/>
              </w:rPr>
              <w:t>等</w:t>
            </w:r>
            <w:r>
              <w:rPr>
                <w:rFonts w:hint="eastAsia" w:ascii="仿宋_GB2312" w:hAnsi="仿宋_GB2312" w:eastAsia="仿宋_GB2312" w:cs="仿宋_GB2312"/>
                <w:color w:val="auto"/>
                <w:kern w:val="0"/>
                <w:sz w:val="32"/>
                <w:szCs w:val="32"/>
              </w:rPr>
              <w:t>安全电压灯具无需检测</w:t>
            </w:r>
            <w:r>
              <w:rPr>
                <w:rFonts w:hint="eastAsia" w:ascii="仿宋_GB2312" w:hAnsi="仿宋_GB2312" w:eastAsia="仿宋_GB2312" w:cs="仿宋_GB2312"/>
                <w:color w:val="auto"/>
                <w:kern w:val="0"/>
                <w:sz w:val="32"/>
                <w:szCs w:val="32"/>
                <w:lang w:eastAsia="zh-CN"/>
              </w:rPr>
              <w:t>。</w:t>
            </w:r>
          </w:p>
        </w:tc>
      </w:tr>
      <w:tr w14:paraId="2BAB47A5">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49A47">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A82D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76BF004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潮湿后的绝缘电阻和电气强度</w:t>
            </w:r>
            <w:r>
              <w:rPr>
                <w:rFonts w:hint="eastAsia" w:ascii="仿宋_GB2312" w:hAnsi="仿宋_GB2312" w:eastAsia="仿宋_GB2312" w:cs="仿宋_GB2312"/>
                <w:color w:val="auto"/>
                <w:kern w:val="0"/>
                <w:sz w:val="32"/>
                <w:szCs w:val="32"/>
                <w:lang w:eastAsia="zh-CN"/>
              </w:rPr>
              <w:t>。</w:t>
            </w:r>
          </w:p>
        </w:tc>
      </w:tr>
      <w:tr w14:paraId="30EFAE93">
        <w:tblPrEx>
          <w:tblCellMar>
            <w:top w:w="15" w:type="dxa"/>
            <w:left w:w="15" w:type="dxa"/>
            <w:bottom w:w="15" w:type="dxa"/>
            <w:right w:w="15" w:type="dxa"/>
          </w:tblCellMar>
        </w:tblPrEx>
        <w:trPr>
          <w:trHeight w:val="357"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159E5D9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172E1D9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44E839E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其他：防雷击、防静电能力、电磁干扰、灯具外壳温升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芯片引脚温升</w:t>
            </w:r>
            <w:r>
              <w:rPr>
                <w:rFonts w:hint="eastAsia" w:ascii="仿宋_GB2312" w:hAnsi="仿宋_GB2312" w:eastAsia="仿宋_GB2312" w:cs="仿宋_GB2312"/>
                <w:color w:val="auto"/>
                <w:kern w:val="0"/>
                <w:sz w:val="32"/>
                <w:szCs w:val="32"/>
              </w:rPr>
              <w:t>等</w:t>
            </w:r>
            <w:r>
              <w:rPr>
                <w:rFonts w:hint="eastAsia" w:ascii="仿宋_GB2312" w:hAnsi="仿宋_GB2312" w:eastAsia="仿宋_GB2312" w:cs="仿宋_GB2312"/>
                <w:color w:val="auto"/>
                <w:kern w:val="0"/>
                <w:sz w:val="32"/>
                <w:szCs w:val="32"/>
                <w:lang w:eastAsia="zh-CN"/>
              </w:rPr>
              <w:t>。</w:t>
            </w:r>
          </w:p>
        </w:tc>
      </w:tr>
      <w:tr w14:paraId="20E06C3E">
        <w:tblPrEx>
          <w:tblCellMar>
            <w:top w:w="15" w:type="dxa"/>
            <w:left w:w="15" w:type="dxa"/>
            <w:bottom w:w="15" w:type="dxa"/>
            <w:right w:w="15" w:type="dxa"/>
          </w:tblCellMar>
        </w:tblPrEx>
        <w:trPr>
          <w:trHeight w:val="362" w:hRule="atLeast"/>
          <w:jc w:val="center"/>
        </w:trPr>
        <w:tc>
          <w:tcPr>
            <w:tcW w:w="488" w:type="dxa"/>
            <w:tcBorders>
              <w:top w:val="single" w:color="000000" w:sz="4" w:space="0"/>
              <w:left w:val="single" w:color="000000" w:sz="4" w:space="0"/>
              <w:right w:val="single" w:color="000000" w:sz="4" w:space="0"/>
            </w:tcBorders>
            <w:shd w:val="clear" w:color="auto" w:fill="auto"/>
            <w:vAlign w:val="center"/>
          </w:tcPr>
          <w:p w14:paraId="25E8B01E">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4</w:t>
            </w:r>
          </w:p>
        </w:tc>
        <w:tc>
          <w:tcPr>
            <w:tcW w:w="1861" w:type="dxa"/>
            <w:tcBorders>
              <w:top w:val="single" w:color="000000" w:sz="4" w:space="0"/>
              <w:left w:val="single" w:color="000000" w:sz="4" w:space="0"/>
              <w:right w:val="single" w:color="000000" w:sz="4" w:space="0"/>
            </w:tcBorders>
            <w:shd w:val="clear" w:color="auto" w:fill="auto"/>
            <w:vAlign w:val="center"/>
          </w:tcPr>
          <w:p w14:paraId="31C3FA5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防护等级</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EECE">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highlight w:val="none"/>
              </w:rPr>
              <w:t>一般灯具防护等级</w:t>
            </w:r>
            <w:r>
              <w:rPr>
                <w:rFonts w:hint="eastAsia" w:ascii="宋体" w:hAnsi="宋体" w:eastAsia="宋体"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IP6</w:t>
            </w:r>
            <w:r>
              <w:rPr>
                <w:rFonts w:hint="eastAsia" w:ascii="仿宋_GB2312" w:hAnsi="仿宋_GB2312" w:eastAsia="仿宋_GB2312" w:cs="仿宋_GB2312"/>
                <w:color w:val="auto"/>
                <w:kern w:val="0"/>
                <w:sz w:val="32"/>
                <w:szCs w:val="32"/>
                <w:highlight w:val="none"/>
                <w:lang w:val="en-US" w:eastAsia="zh-CN"/>
              </w:rPr>
              <w:t>5。</w:t>
            </w:r>
          </w:p>
        </w:tc>
      </w:tr>
      <w:tr w14:paraId="0E866074">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18CB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5</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2760736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灯具寿命及光衰</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91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颗粒寿命</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5万小时</w:t>
            </w:r>
            <w:r>
              <w:rPr>
                <w:rFonts w:hint="eastAsia" w:ascii="仿宋_GB2312" w:hAnsi="仿宋_GB2312" w:eastAsia="仿宋_GB2312" w:cs="仿宋_GB2312"/>
                <w:color w:val="auto"/>
                <w:kern w:val="0"/>
                <w:sz w:val="32"/>
                <w:szCs w:val="32"/>
                <w:lang w:eastAsia="zh-CN"/>
              </w:rPr>
              <w:t>。</w:t>
            </w:r>
          </w:p>
        </w:tc>
      </w:tr>
      <w:tr w14:paraId="787E9141">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28A5C">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0843A24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0BA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灯具光衰符合国标要求</w:t>
            </w:r>
            <w:r>
              <w:rPr>
                <w:rFonts w:hint="eastAsia" w:ascii="仿宋_GB2312" w:hAnsi="仿宋_GB2312" w:eastAsia="仿宋_GB2312" w:cs="仿宋_GB2312"/>
                <w:color w:val="auto"/>
                <w:kern w:val="0"/>
                <w:sz w:val="32"/>
                <w:szCs w:val="32"/>
                <w:lang w:eastAsia="zh-CN"/>
              </w:rPr>
              <w:t>。</w:t>
            </w:r>
          </w:p>
        </w:tc>
      </w:tr>
      <w:tr w14:paraId="0346AF13">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E439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00C3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驱动电源</w:t>
            </w:r>
          </w:p>
        </w:tc>
        <w:tc>
          <w:tcPr>
            <w:tcW w:w="5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26A1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品牌推荐</w:t>
            </w:r>
            <w:r>
              <w:rPr>
                <w:rFonts w:hint="eastAsia" w:ascii="仿宋_GB2312" w:hAnsi="仿宋_GB2312" w:eastAsia="仿宋_GB2312" w:cs="仿宋_GB2312"/>
                <w:color w:val="auto"/>
                <w:kern w:val="0"/>
                <w:sz w:val="32"/>
                <w:szCs w:val="32"/>
              </w:rPr>
              <w:t>使用茂硕、英飞特、</w:t>
            </w:r>
            <w:r>
              <w:rPr>
                <w:rFonts w:hint="eastAsia" w:ascii="仿宋_GB2312" w:hAnsi="仿宋_GB2312" w:eastAsia="仿宋_GB2312" w:cs="仿宋_GB2312"/>
                <w:color w:val="auto"/>
                <w:kern w:val="0"/>
                <w:sz w:val="32"/>
                <w:szCs w:val="32"/>
                <w:lang w:eastAsia="zh-CN"/>
              </w:rPr>
              <w:t>台湾明纬</w:t>
            </w:r>
            <w:r>
              <w:rPr>
                <w:rFonts w:hint="eastAsia" w:ascii="仿宋_GB2312" w:hAnsi="仿宋_GB2312" w:eastAsia="仿宋_GB2312" w:cs="仿宋_GB2312"/>
                <w:color w:val="auto"/>
                <w:kern w:val="0"/>
                <w:sz w:val="32"/>
                <w:szCs w:val="32"/>
              </w:rPr>
              <w:t>、欧司朗（OSRAM）、飞利浦（PHILIPS）</w:t>
            </w:r>
            <w:r>
              <w:rPr>
                <w:rFonts w:hint="eastAsia" w:ascii="仿宋_GB2312" w:hAnsi="仿宋_GB2312" w:eastAsia="仿宋_GB2312" w:cs="仿宋_GB2312"/>
                <w:color w:val="auto"/>
                <w:kern w:val="0"/>
                <w:sz w:val="32"/>
                <w:szCs w:val="32"/>
                <w:lang w:val="en-US" w:eastAsia="zh-CN"/>
              </w:rPr>
              <w:t>诚联、创联（排名不分先后)。</w:t>
            </w:r>
          </w:p>
        </w:tc>
      </w:tr>
      <w:tr w14:paraId="3D5BD682">
        <w:tblPrEx>
          <w:tblCellMar>
            <w:top w:w="15" w:type="dxa"/>
            <w:left w:w="15" w:type="dxa"/>
            <w:bottom w:w="15" w:type="dxa"/>
            <w:right w:w="15" w:type="dxa"/>
          </w:tblCellMar>
        </w:tblPrEx>
        <w:trPr>
          <w:trHeight w:val="352"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38AE2">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7D3A">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BBD6E74">
            <w:pPr>
              <w:keepNext w:val="0"/>
              <w:keepLines w:val="0"/>
              <w:pageBreakBefore w:val="0"/>
              <w:kinsoku/>
              <w:wordWrap/>
              <w:overflowPunct/>
              <w:topLinePunct w:val="0"/>
              <w:autoSpaceDE/>
              <w:autoSpaceDN/>
              <w:bidi w:val="0"/>
              <w:adjustRightInd/>
              <w:snapToGrid/>
              <w:spacing w:line="480" w:lineRule="exact"/>
              <w:jc w:val="left"/>
              <w:rPr>
                <w:rFonts w:hint="eastAsia" w:ascii="仿宋_GB2312" w:hAnsi="仿宋_GB2312" w:eastAsia="仿宋_GB2312" w:cs="仿宋_GB2312"/>
                <w:color w:val="auto"/>
                <w:sz w:val="32"/>
                <w:szCs w:val="32"/>
              </w:rPr>
            </w:pPr>
          </w:p>
        </w:tc>
      </w:tr>
      <w:tr w14:paraId="27F29D09">
        <w:tblPrEx>
          <w:tblCellMar>
            <w:top w:w="15" w:type="dxa"/>
            <w:left w:w="15" w:type="dxa"/>
            <w:bottom w:w="15" w:type="dxa"/>
            <w:right w:w="15" w:type="dxa"/>
          </w:tblCellMar>
        </w:tblPrEx>
        <w:trPr>
          <w:trHeight w:val="485" w:hRule="atLeast"/>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CD1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7</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3D3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配光</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3C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光强、光通量、出光角度、色漂移、色容差、色一致性</w:t>
            </w:r>
            <w:r>
              <w:rPr>
                <w:rFonts w:hint="eastAsia" w:ascii="仿宋_GB2312" w:hAnsi="仿宋_GB2312" w:eastAsia="仿宋_GB2312" w:cs="仿宋_GB2312"/>
                <w:color w:val="auto"/>
                <w:kern w:val="0"/>
                <w:sz w:val="32"/>
                <w:szCs w:val="32"/>
                <w:lang w:eastAsia="zh-CN"/>
              </w:rPr>
              <w:t>。</w:t>
            </w:r>
          </w:p>
        </w:tc>
      </w:tr>
    </w:tbl>
    <w:p w14:paraId="5B983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51E319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435BD8A6">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室外防水UTP超五类网络电缆及水晶头</w:t>
      </w:r>
    </w:p>
    <w:bookmarkEnd w:id="27"/>
    <w:p w14:paraId="49133E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bookmarkStart w:id="28" w:name="_Toc17164"/>
      <w:bookmarkStart w:id="29" w:name="_Toc16098"/>
      <w:r>
        <w:rPr>
          <w:color w:val="auto"/>
          <w:sz w:val="32"/>
          <w:highlight w:val="none"/>
        </w:rPr>
        <mc:AlternateContent>
          <mc:Choice Requires="wpg">
            <w:drawing>
              <wp:anchor distT="0" distB="0" distL="114300" distR="114300" simplePos="0" relativeHeight="251662336" behindDoc="0" locked="0" layoutInCell="1" allowOverlap="1">
                <wp:simplePos x="0" y="0"/>
                <wp:positionH relativeFrom="column">
                  <wp:posOffset>53975</wp:posOffset>
                </wp:positionH>
                <wp:positionV relativeFrom="paragraph">
                  <wp:posOffset>455295</wp:posOffset>
                </wp:positionV>
                <wp:extent cx="5170805" cy="2691130"/>
                <wp:effectExtent l="0" t="0" r="10795" b="13970"/>
                <wp:wrapSquare wrapText="bothSides"/>
                <wp:docPr id="21" name="组合 21"/>
                <wp:cNvGraphicFramePr/>
                <a:graphic xmlns:a="http://schemas.openxmlformats.org/drawingml/2006/main">
                  <a:graphicData uri="http://schemas.microsoft.com/office/word/2010/wordprocessingGroup">
                    <wpg:wgp>
                      <wpg:cNvGrpSpPr/>
                      <wpg:grpSpPr>
                        <a:xfrm>
                          <a:off x="0" y="0"/>
                          <a:ext cx="5170805" cy="2691130"/>
                          <a:chOff x="3607" y="191746"/>
                          <a:chExt cx="7244" cy="4192"/>
                        </a:xfrm>
                      </wpg:grpSpPr>
                      <pic:pic xmlns:pic="http://schemas.openxmlformats.org/drawingml/2006/picture">
                        <pic:nvPicPr>
                          <pic:cNvPr id="199" name="图片 199" descr="5aa8ee39N387e941e"/>
                          <pic:cNvPicPr>
                            <a:picLocks noChangeAspect="1"/>
                          </pic:cNvPicPr>
                        </pic:nvPicPr>
                        <pic:blipFill>
                          <a:blip r:embed="rId8"/>
                          <a:srcRect b="5532"/>
                          <a:stretch>
                            <a:fillRect/>
                          </a:stretch>
                        </pic:blipFill>
                        <pic:spPr>
                          <a:xfrm>
                            <a:off x="3643" y="191746"/>
                            <a:ext cx="3723" cy="2629"/>
                          </a:xfrm>
                          <a:prstGeom prst="rect">
                            <a:avLst/>
                          </a:prstGeom>
                        </pic:spPr>
                      </pic:pic>
                      <pic:pic xmlns:pic="http://schemas.openxmlformats.org/drawingml/2006/picture">
                        <pic:nvPicPr>
                          <pic:cNvPr id="200" name="图片 200" descr="670-141203135240595"/>
                          <pic:cNvPicPr>
                            <a:picLocks noChangeAspect="1"/>
                          </pic:cNvPicPr>
                        </pic:nvPicPr>
                        <pic:blipFill>
                          <a:blip r:embed="rId9"/>
                          <a:srcRect r="24293" b="16071"/>
                          <a:stretch>
                            <a:fillRect/>
                          </a:stretch>
                        </pic:blipFill>
                        <pic:spPr>
                          <a:xfrm>
                            <a:off x="7463" y="191746"/>
                            <a:ext cx="3388" cy="2635"/>
                          </a:xfrm>
                          <a:prstGeom prst="rect">
                            <a:avLst/>
                          </a:prstGeom>
                        </pic:spPr>
                      </pic:pic>
                      <pic:pic xmlns:pic="http://schemas.openxmlformats.org/drawingml/2006/picture">
                        <pic:nvPicPr>
                          <pic:cNvPr id="201" name="图片 201" descr="74375611_2"/>
                          <pic:cNvPicPr>
                            <a:picLocks noChangeAspect="1"/>
                          </pic:cNvPicPr>
                        </pic:nvPicPr>
                        <pic:blipFill>
                          <a:blip r:embed="rId10"/>
                          <a:srcRect r="43345" b="45064"/>
                          <a:stretch>
                            <a:fillRect/>
                          </a:stretch>
                        </pic:blipFill>
                        <pic:spPr>
                          <a:xfrm>
                            <a:off x="3607" y="194396"/>
                            <a:ext cx="3704" cy="1307"/>
                          </a:xfrm>
                          <a:prstGeom prst="rect">
                            <a:avLst/>
                          </a:prstGeom>
                        </pic:spPr>
                      </pic:pic>
                      <pic:pic xmlns:pic="http://schemas.openxmlformats.org/drawingml/2006/picture">
                        <pic:nvPicPr>
                          <pic:cNvPr id="207" name="图片 207" descr="59b0f65eNbf52e50e"/>
                          <pic:cNvPicPr>
                            <a:picLocks noChangeAspect="1"/>
                          </pic:cNvPicPr>
                        </pic:nvPicPr>
                        <pic:blipFill>
                          <a:blip r:embed="rId11"/>
                          <a:srcRect b="24028"/>
                          <a:stretch>
                            <a:fillRect/>
                          </a:stretch>
                        </pic:blipFill>
                        <pic:spPr>
                          <a:xfrm>
                            <a:off x="7452" y="194436"/>
                            <a:ext cx="3279" cy="1502"/>
                          </a:xfrm>
                          <a:prstGeom prst="rect">
                            <a:avLst/>
                          </a:prstGeom>
                        </pic:spPr>
                      </pic:pic>
                    </wpg:wgp>
                  </a:graphicData>
                </a:graphic>
              </wp:anchor>
            </w:drawing>
          </mc:Choice>
          <mc:Fallback>
            <w:pict>
              <v:group id="_x0000_s1026" o:spid="_x0000_s1026" o:spt="203" style="position:absolute;left:0pt;margin-left:4.25pt;margin-top:35.85pt;height:211.9pt;width:407.15pt;mso-wrap-distance-bottom:0pt;mso-wrap-distance-left:9pt;mso-wrap-distance-right:9pt;mso-wrap-distance-top:0pt;z-index:251662336;mso-width-relative:page;mso-height-relative:page;" coordorigin="3607,191746" coordsize="7244,4192" o:gfxdata="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">
                <o:lock v:ext="edit" aspectratio="f"/>
                <v:shape id="_x0000_s1026" o:spid="_x0000_s1026" o:spt="75" alt="5aa8ee39N387e941e" type="#_x0000_t75" style="position:absolute;left:3643;top:191746;height:2629;width:3723;" filled="f" o:preferrelative="t" stroked="f" coordsize="21600,21600" o:gfxdata="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zuX6ugAAANwA&#10;AAAPAAAAAAAAAAEAIAAAACIAAABkcnMvZG93bnJldi54bWxQSwECFAAUAAAACACHTuJAMy8FnjsA&#10;AAA5AAAAEAAAAAAAAAABACAAAAAJAQAAZHJzL3NoYXBleG1sLnhtbFBLBQYAAAAABgAGAFsBAACz&#10;AwAAAAA=&#10;">
                  <v:fill on="f" focussize="0,0"/>
                  <v:stroke on="f"/>
                  <v:imagedata r:id="rId8" cropbottom="3625f" o:title=""/>
                  <o:lock v:ext="edit" aspectratio="t"/>
                </v:shape>
                <v:shape id="_x0000_s1026" o:spid="_x0000_s1026" o:spt="75" alt="670-141203135240595" type="#_x0000_t75" style="position:absolute;left:7463;top:191746;height:2635;width:3388;" filled="f" o:preferrelative="t" stroked="f" coordsize="21600,21600" o:gfxdata="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Y7HS8AAAA&#10;3AAAAA8AAAAAAAAAAQAgAAAAIgAAAGRycy9kb3ducmV2LnhtbFBLAQIUABQAAAAIAIdO4kAzLwWe&#10;OwAAADkAAAAQAAAAAAAAAAEAIAAAAAsBAABkcnMvc2hhcGV4bWwueG1sUEsFBgAAAAAGAAYAWwEA&#10;ALUDAAAAAA==&#10;">
                  <v:fill on="f" focussize="0,0"/>
                  <v:stroke on="f"/>
                  <v:imagedata r:id="rId9" cropright="15921f" cropbottom="10532f" o:title=""/>
                  <o:lock v:ext="edit" aspectratio="t"/>
                </v:shape>
                <v:shape id="_x0000_s1026" o:spid="_x0000_s1026" o:spt="75" alt="74375611_2" type="#_x0000_t75" style="position:absolute;left:3607;top:194396;height:1307;width:3704;" filled="f" o:preferrelative="t" stroked="f" coordsize="21600,21600" o:gfxdata="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w7ML4A&#10;AADcAAAADwAAAAAAAAABACAAAAAiAAAAZHJzL2Rvd25yZXYueG1sUEsBAhQAFAAAAAgAh07iQDMv&#10;BZ47AAAAOQAAABAAAAAAAAAAAQAgAAAADQEAAGRycy9zaGFwZXhtbC54bWxQSwUGAAAAAAYABgBb&#10;AQAAtwMAAAAA&#10;">
                  <v:fill on="f" focussize="0,0"/>
                  <v:stroke on="f"/>
                  <v:imagedata r:id="rId10" cropright="28407f" cropbottom="29533f" o:title=""/>
                  <o:lock v:ext="edit" aspectratio="t"/>
                </v:shape>
                <v:shape id="_x0000_s1026" o:spid="_x0000_s1026" o:spt="75" alt="59b0f65eNbf52e50e" type="#_x0000_t75" style="position:absolute;left:7452;top:194436;height:1502;width:3279;" filled="f" o:preferrelative="t" stroked="f" coordsize="21600,21600" o:gfxdata="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PbK74A&#10;AADcAAAADwAAAAAAAAABACAAAAAiAAAAZHJzL2Rvd25yZXYueG1sUEsBAhQAFAAAAAgAh07iQDMv&#10;BZ47AAAAOQAAABAAAAAAAAAAAQAgAAAADQEAAGRycy9zaGFwZXhtbC54bWxQSwUGAAAAAAYABgBb&#10;AQAAtwMAAAAA&#10;">
                  <v:fill on="f" focussize="0,0"/>
                  <v:stroke on="f"/>
                  <v:imagedata r:id="rId11" cropbottom="15747f" o:title=""/>
                  <o:lock v:ext="edit" aspectratio="t"/>
                </v:shape>
                <w10:wrap type="square"/>
              </v:group>
            </w:pict>
          </mc:Fallback>
        </mc:AlternateContent>
      </w:r>
      <w:r>
        <w:rPr>
          <w:rFonts w:hint="eastAsia" w:ascii="仿宋_GB2312" w:hAnsi="仿宋_GB2312" w:eastAsia="仿宋_GB2312" w:cs="仿宋_GB2312"/>
          <w:b/>
          <w:bCs/>
          <w:color w:val="auto"/>
          <w:sz w:val="32"/>
          <w:szCs w:val="32"/>
          <w:highlight w:val="none"/>
          <w:lang w:val="en-US" w:eastAsia="zh-CN"/>
        </w:rPr>
        <w:t>1.室外防水UTP超五类网络电缆（非屏蔽双绞线UTP）</w:t>
      </w:r>
      <w:bookmarkEnd w:id="28"/>
      <w:bookmarkEnd w:id="29"/>
    </w:p>
    <w:p w14:paraId="5B4A0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由4对双绞线、1条抗拉线和一个塑料外皮构成。有一层绝缘胶皮包裹，组网灵活。具有防水、防冻、防鼠疫、防晒、抗紫外线的特性。</w:t>
      </w:r>
    </w:p>
    <w:p w14:paraId="1E333845">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标准。</w:t>
      </w:r>
    </w:p>
    <w:p w14:paraId="340A11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符合100Base-T4标准要求使用全部的4对线进行信号传输。衰减小，串扰少，并且具有更高的衰减与串扰的比值（ACR）和信噪比（Structural Return Loss）、更小的时延误差。标识是“CAT5E”，带宽155M，主要用于千兆位以太网（1000Mbps）。</w:t>
      </w:r>
    </w:p>
    <w:p w14:paraId="07556CEC">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外观特征。</w:t>
      </w:r>
    </w:p>
    <w:p w14:paraId="4BE0FE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双绞线应弯曲自然，以方便布线。</w:t>
      </w:r>
    </w:p>
    <w:p w14:paraId="5737E3C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电缆中的铜芯具有较好的韧性。为了使双绞线在移动中不至于断线，除外皮保护层外，内部的铜芯还要具有一定的韧性。同时为便于接头的制作和连接可靠，铜芯既不能太软，也不能太硬，太软不易接头的制作，太硬则容易产生接头处断裂。</w:t>
      </w:r>
    </w:p>
    <w:p w14:paraId="3B089D9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具有阻燃性。为了避免受高温或起火而引起的线缆损坏，双绞线最外面的一层包皮除应具有很好的抗拉特性外，还应具有阻燃性(可以用火来烧一下测试:如果是正品，胶皮会受热松软，不会起火;如果是假货，一点就着)。</w:t>
      </w:r>
    </w:p>
    <w:p w14:paraId="7766637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 最大单段长度100米。标准长度305米一箱，连包装重量不低于13.5公斤。</w:t>
      </w:r>
    </w:p>
    <w:p w14:paraId="4AE1987A">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制造工艺。</w:t>
      </w:r>
    </w:p>
    <w:p w14:paraId="794866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降低信号的干扰，双绞线电缆中的每一线对都是由两根绝缘的铜导线相互扭绕而成，而且同一电缆中的不同线对具有不同的扭绕度(就是扭绕线圈的数量多少)。同时，双绞线电缆中的线对按逆时针方向进行扭绕。严禁出现以下问题：</w:t>
      </w:r>
    </w:p>
    <w:p w14:paraId="4A3D6E0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为了简化制造工艺，电缆中所有线对的扭绕密度相同;</w:t>
      </w:r>
    </w:p>
    <w:p w14:paraId="51113A9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线对中两根绝缘导线的扭绕密度不符合技术要求;</w:t>
      </w:r>
    </w:p>
    <w:p w14:paraId="4D1523A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线对的扭绕方向不符合要求。</w:t>
      </w:r>
    </w:p>
    <w:p w14:paraId="658DCA7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如果存在以上问题，将会引起双绞线的近端串扰(指UTP中两线对之间的信号干扰程度)，从而使传输距离达不到要求。线对的扭绕度超五类要比五类密。除组成双绞线线对的两条绝缘铜导线要按要求进行扭绕外，标准双绞线电缆中的线对之间也要按逆时针方向进行扭绕。否则将会引起电缆电阻的不匹配，限制了传输距离。应符合TIA/EIA568A中的具体规定。</w:t>
      </w:r>
    </w:p>
    <w:p w14:paraId="154FC522">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传输速率：1000Mbps。</w:t>
      </w:r>
    </w:p>
    <w:p w14:paraId="3DC7BAF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需满足的测试方式：用一条双绞线连接两台1000Mbps的设备(网卡到网卡或网卡到HUB)，通信时用操作系统自带的检测工具对其数据传输率进行监测。</w:t>
      </w:r>
    </w:p>
    <w:p w14:paraId="2CC39CF8">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线缆对数。</w:t>
      </w:r>
    </w:p>
    <w:p w14:paraId="7AF9EC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超五类室外防水网络电缆也是采用4个绕对和1条抗拉线。线对的颜色分别为白橙、橙、白绿、绿、白蓝、蓝、白棕和棕。裸铜线径为0.51mm（线规为24AWG），绝缘线径为0.92mm，UTP电缆直径为6.3mm。</w:t>
      </w:r>
    </w:p>
    <w:p w14:paraId="2232EA5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bCs/>
          <w:color w:val="auto"/>
          <w:sz w:val="32"/>
          <w:szCs w:val="32"/>
          <w:highlight w:val="none"/>
          <w:lang w:val="en-US" w:eastAsia="zh-CN"/>
        </w:rPr>
      </w:pPr>
      <w:r>
        <w:rPr>
          <w:color w:val="auto"/>
          <w:sz w:val="32"/>
          <w:highlight w:val="none"/>
        </w:rPr>
        <mc:AlternateContent>
          <mc:Choice Requires="wpg">
            <w:drawing>
              <wp:anchor distT="0" distB="0" distL="114300" distR="114300" simplePos="0" relativeHeight="251663360" behindDoc="0" locked="0" layoutInCell="1" allowOverlap="1">
                <wp:simplePos x="0" y="0"/>
                <wp:positionH relativeFrom="column">
                  <wp:posOffset>29210</wp:posOffset>
                </wp:positionH>
                <wp:positionV relativeFrom="paragraph">
                  <wp:posOffset>71755</wp:posOffset>
                </wp:positionV>
                <wp:extent cx="5313045" cy="4634865"/>
                <wp:effectExtent l="0" t="0" r="1905" b="13335"/>
                <wp:wrapSquare wrapText="bothSides"/>
                <wp:docPr id="23" name="组合 23"/>
                <wp:cNvGraphicFramePr/>
                <a:graphic xmlns:a="http://schemas.openxmlformats.org/drawingml/2006/main">
                  <a:graphicData uri="http://schemas.microsoft.com/office/word/2010/wordprocessingGroup">
                    <wpg:wgp>
                      <wpg:cNvGrpSpPr/>
                      <wpg:grpSpPr>
                        <a:xfrm>
                          <a:off x="0" y="0"/>
                          <a:ext cx="5313045" cy="4634865"/>
                          <a:chOff x="14771" y="209722"/>
                          <a:chExt cx="9639" cy="9035"/>
                        </a:xfrm>
                      </wpg:grpSpPr>
                      <pic:pic xmlns:pic="http://schemas.openxmlformats.org/drawingml/2006/picture">
                        <pic:nvPicPr>
                          <pic:cNvPr id="208" name="图片 208" descr="微信图片_20190129133331-1"/>
                          <pic:cNvPicPr>
                            <a:picLocks noChangeAspect="1"/>
                          </pic:cNvPicPr>
                        </pic:nvPicPr>
                        <pic:blipFill>
                          <a:blip r:embed="rId12"/>
                          <a:stretch>
                            <a:fillRect/>
                          </a:stretch>
                        </pic:blipFill>
                        <pic:spPr>
                          <a:xfrm>
                            <a:off x="14771" y="209722"/>
                            <a:ext cx="3367" cy="4044"/>
                          </a:xfrm>
                          <a:prstGeom prst="rect">
                            <a:avLst/>
                          </a:prstGeom>
                        </pic:spPr>
                      </pic:pic>
                      <pic:pic xmlns:pic="http://schemas.openxmlformats.org/drawingml/2006/picture">
                        <pic:nvPicPr>
                          <pic:cNvPr id="209" name="图片 209" descr="微信图片_20190129133347-1"/>
                          <pic:cNvPicPr>
                            <a:picLocks noChangeAspect="1"/>
                          </pic:cNvPicPr>
                        </pic:nvPicPr>
                        <pic:blipFill>
                          <a:blip r:embed="rId13"/>
                          <a:srcRect t="4267"/>
                          <a:stretch>
                            <a:fillRect/>
                          </a:stretch>
                        </pic:blipFill>
                        <pic:spPr>
                          <a:xfrm>
                            <a:off x="18228" y="209768"/>
                            <a:ext cx="3031" cy="4001"/>
                          </a:xfrm>
                          <a:prstGeom prst="rect">
                            <a:avLst/>
                          </a:prstGeom>
                        </pic:spPr>
                      </pic:pic>
                      <pic:pic xmlns:pic="http://schemas.openxmlformats.org/drawingml/2006/picture">
                        <pic:nvPicPr>
                          <pic:cNvPr id="210" name="图片 210" descr="微信图片_20190129133350-1"/>
                          <pic:cNvPicPr>
                            <a:picLocks noChangeAspect="1"/>
                          </pic:cNvPicPr>
                        </pic:nvPicPr>
                        <pic:blipFill>
                          <a:blip r:embed="rId14"/>
                          <a:srcRect t="4276"/>
                          <a:stretch>
                            <a:fillRect/>
                          </a:stretch>
                        </pic:blipFill>
                        <pic:spPr>
                          <a:xfrm>
                            <a:off x="21371" y="209751"/>
                            <a:ext cx="3039" cy="4517"/>
                          </a:xfrm>
                          <a:prstGeom prst="rect">
                            <a:avLst/>
                          </a:prstGeom>
                        </pic:spPr>
                      </pic:pic>
                      <pic:pic xmlns:pic="http://schemas.openxmlformats.org/drawingml/2006/picture">
                        <pic:nvPicPr>
                          <pic:cNvPr id="211" name="图片 211" descr="微信图片_20190221112537副本-1"/>
                          <pic:cNvPicPr>
                            <a:picLocks noChangeAspect="1"/>
                          </pic:cNvPicPr>
                        </pic:nvPicPr>
                        <pic:blipFill>
                          <a:blip r:embed="rId15"/>
                          <a:srcRect t="2352"/>
                          <a:stretch>
                            <a:fillRect/>
                          </a:stretch>
                        </pic:blipFill>
                        <pic:spPr>
                          <a:xfrm>
                            <a:off x="14807" y="214081"/>
                            <a:ext cx="3233" cy="4676"/>
                          </a:xfrm>
                          <a:prstGeom prst="rect">
                            <a:avLst/>
                          </a:prstGeom>
                        </pic:spPr>
                      </pic:pic>
                      <pic:pic xmlns:pic="http://schemas.openxmlformats.org/drawingml/2006/picture">
                        <pic:nvPicPr>
                          <pic:cNvPr id="212" name="图片 212" descr="微信图片_20190129133354-1"/>
                          <pic:cNvPicPr>
                            <a:picLocks noChangeAspect="1"/>
                          </pic:cNvPicPr>
                        </pic:nvPicPr>
                        <pic:blipFill>
                          <a:blip r:embed="rId16"/>
                          <a:stretch>
                            <a:fillRect/>
                          </a:stretch>
                        </pic:blipFill>
                        <pic:spPr>
                          <a:xfrm>
                            <a:off x="18202" y="213903"/>
                            <a:ext cx="3068" cy="4792"/>
                          </a:xfrm>
                          <a:prstGeom prst="rect">
                            <a:avLst/>
                          </a:prstGeom>
                        </pic:spPr>
                      </pic:pic>
                    </wpg:wgp>
                  </a:graphicData>
                </a:graphic>
              </wp:anchor>
            </w:drawing>
          </mc:Choice>
          <mc:Fallback>
            <w:pict>
              <v:group id="_x0000_s1026" o:spid="_x0000_s1026" o:spt="203" style="position:absolute;left:0pt;margin-left:2.3pt;margin-top:5.65pt;height:364.95pt;width:418.35pt;mso-wrap-distance-bottom:0pt;mso-wrap-distance-left:9pt;mso-wrap-distance-right:9pt;mso-wrap-distance-top:0pt;z-index:251663360;mso-width-relative:page;mso-height-relative:page;" coordorigin="14771,209722" coordsize="9639,9035" o:gfxdata="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HQ7MrVAAAANgMAABkAAABkcnMvX3JlbHMv&#10;ZTJvRG9jLnhtbC5yZWxzvdLLasMwEAXQfaD/IGZfy3YehBA5m1LItqQfMEhjWan1QFJL8/cVBEID&#10;wdl5qRnm3rPQ/vBrR/ZDMRnvBDRVDYyc9Mo4LeDz9P66BZYyOoWjdyTgQgkO3cti/0Ej5nKUBhMS&#10;KykuCRhyDjvOkxzIYqp8IFc2vY8Wc3lGzQPKL9TE27re8Pg/A7q7THZUAuJRrYGdLqE0P8/2fW8k&#10;vXn5bcnlBxXc2NJdAjFqygIsKYPX4bo6B9LAHyNW8yBWk4jlPIjlJKKdB9FOIpp5EM0Nwe9+e/cH&#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">
                <o:lock v:ext="edit" aspectratio="f"/>
                <v:shape id="_x0000_s1026" o:spid="_x0000_s1026" o:spt="75" alt="微信图片_20190129133331-1" type="#_x0000_t75" style="position:absolute;left:14771;top:209722;height:4044;width:3367;" filled="f" o:preferrelative="t" stroked="f" coordsize="21600,21600" o:gfxdata="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P7v25AAAA3AAA&#10;AA8AAAAAAAAAAQAgAAAAIgAAAGRycy9kb3ducmV2LnhtbFBLAQIUABQAAAAIAIdO4kAzLwWeOwAA&#10;ADkAAAAQAAAAAAAAAAEAIAAAAAgBAABkcnMvc2hhcGV4bWwueG1sUEsFBgAAAAAGAAYAWwEAALID&#10;AAAAAA==&#10;">
                  <v:fill on="f" focussize="0,0"/>
                  <v:stroke on="f"/>
                  <v:imagedata r:id="rId12" o:title=""/>
                  <o:lock v:ext="edit" aspectratio="t"/>
                </v:shape>
                <v:shape id="_x0000_s1026" o:spid="_x0000_s1026" o:spt="75" alt="微信图片_20190129133347-1" type="#_x0000_t75" style="position:absolute;left:18228;top:209768;height:4001;width:3031;" filled="f" o:preferrelative="t" stroked="f" coordsize="21600,21600" o:gfxdata="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9HmlS/&#10;AAAA3AAAAA8AAAAAAAAAAQAgAAAAIgAAAGRycy9kb3ducmV2LnhtbFBLAQIUABQAAAAIAIdO4kAz&#10;LwWeOwAAADkAAAAQAAAAAAAAAAEAIAAAAA4BAABkcnMvc2hhcGV4bWwueG1sUEsFBgAAAAAGAAYA&#10;WwEAALgDAAAAAA==&#10;">
                  <v:fill on="f" focussize="0,0"/>
                  <v:stroke on="f"/>
                  <v:imagedata r:id="rId13" croptop="2796f" o:title=""/>
                  <o:lock v:ext="edit" aspectratio="t"/>
                </v:shape>
                <v:shape id="_x0000_s1026" o:spid="_x0000_s1026" o:spt="75" alt="微信图片_20190129133350-1" type="#_x0000_t75" style="position:absolute;left:21371;top:209751;height:4517;width:3039;" filled="f" o:preferrelative="t" stroked="f" coordsize="21600,21600" o:gfxdata="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seLOugAAANwA&#10;AAAPAAAAAAAAAAEAIAAAACIAAABkcnMvZG93bnJldi54bWxQSwECFAAUAAAACACHTuJAMy8FnjsA&#10;AAA5AAAAEAAAAAAAAAABACAAAAAJAQAAZHJzL3NoYXBleG1sLnhtbFBLBQYAAAAABgAGAFsBAACz&#10;AwAAAAA=&#10;">
                  <v:fill on="f" focussize="0,0"/>
                  <v:stroke on="f"/>
                  <v:imagedata r:id="rId14" croptop="2802f" o:title=""/>
                  <o:lock v:ext="edit" aspectratio="t"/>
                </v:shape>
                <v:shape id="_x0000_s1026" o:spid="_x0000_s1026" o:spt="75" alt="微信图片_20190221112537副本-1" type="#_x0000_t75" style="position:absolute;left:14807;top:214081;height:4676;width:3233;" filled="f" o:preferrelative="t" stroked="f" coordsize="21600,21600" o:gfxdata="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Wcu8AAAA&#10;3AAAAA8AAAAAAAAAAQAgAAAAIgAAAGRycy9kb3ducmV2LnhtbFBLAQIUABQAAAAIAIdO4kAzLwWe&#10;OwAAADkAAAAQAAAAAAAAAAEAIAAAAAsBAABkcnMvc2hhcGV4bWwueG1sUEsFBgAAAAAGAAYAWwEA&#10;ALUDAAAAAA==&#10;">
                  <v:fill on="f" focussize="0,0"/>
                  <v:stroke on="f"/>
                  <v:imagedata r:id="rId15" croptop="1541f" o:title=""/>
                  <o:lock v:ext="edit" aspectratio="t"/>
                </v:shape>
                <v:shape id="_x0000_s1026" o:spid="_x0000_s1026" o:spt="75" alt="微信图片_20190129133354-1" type="#_x0000_t75" style="position:absolute;left:18202;top:213903;height:4792;width:3068;" filled="f" o:preferrelative="t" stroked="f" coordsize="21600,21600" o:gfxdata="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uwbz+/&#10;AAAA3AAAAA8AAAAAAAAAAQAgAAAAIgAAAGRycy9kb3ducmV2LnhtbFBLAQIUABQAAAAIAIdO4kAz&#10;LwWeOwAAADkAAAAQAAAAAAAAAAEAIAAAAA4BAABkcnMvc2hhcGV4bWwueG1sUEsFBgAAAAAGAAYA&#10;WwEAALgDAAAAAA==&#10;">
                  <v:fill on="f" focussize="0,0"/>
                  <v:stroke on="f"/>
                  <v:imagedata r:id="rId16" o:title=""/>
                  <o:lock v:ext="edit" aspectratio="t"/>
                </v:shape>
                <w10:wrap type="square"/>
              </v:group>
            </w:pict>
          </mc:Fallback>
        </mc:AlternateContent>
      </w:r>
      <w:bookmarkStart w:id="30" w:name="_Toc7320"/>
      <w:r>
        <w:rPr>
          <w:rFonts w:hint="eastAsia"/>
          <w:color w:val="auto"/>
          <w:sz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2.水晶头</w:t>
      </w:r>
      <w:bookmarkEnd w:id="30"/>
    </w:p>
    <w:p w14:paraId="1034E9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color w:val="auto"/>
          <w:sz w:val="32"/>
          <w:highlight w:val="none"/>
        </w:rPr>
        <mc:AlternateContent>
          <mc:Choice Requires="wpg">
            <w:drawing>
              <wp:anchor distT="0" distB="0" distL="114300" distR="114300" simplePos="0" relativeHeight="251664384" behindDoc="0" locked="0" layoutInCell="1" allowOverlap="1">
                <wp:simplePos x="0" y="0"/>
                <wp:positionH relativeFrom="column">
                  <wp:posOffset>76200</wp:posOffset>
                </wp:positionH>
                <wp:positionV relativeFrom="paragraph">
                  <wp:posOffset>100330</wp:posOffset>
                </wp:positionV>
                <wp:extent cx="5532120" cy="1838960"/>
                <wp:effectExtent l="0" t="0" r="11430" b="8890"/>
                <wp:wrapSquare wrapText="bothSides"/>
                <wp:docPr id="24" name="组合 24"/>
                <wp:cNvGraphicFramePr/>
                <a:graphic xmlns:a="http://schemas.openxmlformats.org/drawingml/2006/main">
                  <a:graphicData uri="http://schemas.microsoft.com/office/word/2010/wordprocessingGroup">
                    <wpg:wgp>
                      <wpg:cNvGrpSpPr/>
                      <wpg:grpSpPr>
                        <a:xfrm>
                          <a:off x="0" y="0"/>
                          <a:ext cx="5532120" cy="1838960"/>
                          <a:chOff x="3743" y="225598"/>
                          <a:chExt cx="7211" cy="2397"/>
                        </a:xfrm>
                      </wpg:grpSpPr>
                      <pic:pic xmlns:pic="http://schemas.openxmlformats.org/drawingml/2006/picture">
                        <pic:nvPicPr>
                          <pic:cNvPr id="205" name="图片 205" descr="53b4f50eNfbadeea0"/>
                          <pic:cNvPicPr>
                            <a:picLocks noChangeAspect="1"/>
                          </pic:cNvPicPr>
                        </pic:nvPicPr>
                        <pic:blipFill>
                          <a:blip r:embed="rId17"/>
                          <a:srcRect l="11334" r="14267"/>
                          <a:stretch>
                            <a:fillRect/>
                          </a:stretch>
                        </pic:blipFill>
                        <pic:spPr>
                          <a:xfrm>
                            <a:off x="3743" y="225598"/>
                            <a:ext cx="1720" cy="2313"/>
                          </a:xfrm>
                          <a:prstGeom prst="rect">
                            <a:avLst/>
                          </a:prstGeom>
                        </pic:spPr>
                      </pic:pic>
                      <pic:pic xmlns:pic="http://schemas.openxmlformats.org/drawingml/2006/picture">
                        <pic:nvPicPr>
                          <pic:cNvPr id="206" name="图片 206" descr="t013e3ab382272a02d8"/>
                          <pic:cNvPicPr>
                            <a:picLocks noChangeAspect="1"/>
                          </pic:cNvPicPr>
                        </pic:nvPicPr>
                        <pic:blipFill>
                          <a:blip r:embed="rId18"/>
                          <a:stretch>
                            <a:fillRect/>
                          </a:stretch>
                        </pic:blipFill>
                        <pic:spPr>
                          <a:xfrm>
                            <a:off x="5543" y="225628"/>
                            <a:ext cx="5411" cy="2367"/>
                          </a:xfrm>
                          <a:prstGeom prst="rect">
                            <a:avLst/>
                          </a:prstGeom>
                        </pic:spPr>
                      </pic:pic>
                    </wpg:wgp>
                  </a:graphicData>
                </a:graphic>
              </wp:anchor>
            </w:drawing>
          </mc:Choice>
          <mc:Fallback>
            <w:pict>
              <v:group id="_x0000_s1026" o:spid="_x0000_s1026" o:spt="203" style="position:absolute;left:0pt;margin-left:6pt;margin-top:7.9pt;height:144.8pt;width:435.6pt;mso-wrap-distance-bottom:0pt;mso-wrap-distance-left:9pt;mso-wrap-distance-right:9pt;mso-wrap-distance-top:0pt;z-index:251664384;mso-width-relative:page;mso-height-relative:page;" coordorigin="3743,225598" coordsize="7211,2397" o:gfxdata="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">
                <o:lock v:ext="edit" aspectratio="f"/>
                <v:shape id="_x0000_s1026" o:spid="_x0000_s1026" o:spt="75" alt="53b4f50eNfbadeea0" type="#_x0000_t75" style="position:absolute;left:3743;top:225598;height:2313;width:1720;" filled="f" o:preferrelative="t" stroked="f" coordsize="21600,21600" o:gfxdata="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Qj4K8AAAA&#10;3AAAAA8AAAAAAAAAAQAgAAAAIgAAAGRycy9kb3ducmV2LnhtbFBLAQIUABQAAAAIAIdO4kAzLwWe&#10;OwAAADkAAAAQAAAAAAAAAAEAIAAAAAsBAABkcnMvc2hhcGV4bWwueG1sUEsFBgAAAAAGAAYAWwEA&#10;ALUDAAAAAA==&#10;">
                  <v:fill on="f" focussize="0,0"/>
                  <v:stroke on="f"/>
                  <v:imagedata r:id="rId17" cropleft="7428f" cropright="9350f" o:title=""/>
                  <o:lock v:ext="edit" aspectratio="t"/>
                </v:shape>
                <v:shape id="_x0000_s1026" o:spid="_x0000_s1026" o:spt="75" alt="t013e3ab382272a02d8" type="#_x0000_t75" style="position:absolute;left:5543;top:225628;height:2367;width:5411;" filled="f" o:preferrelative="t" stroked="f" coordsize="21600,21600" o:gfxdata="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ICEG8AAAA&#10;3AAAAA8AAAAAAAAAAQAgAAAAIgAAAGRycy9kb3ducmV2LnhtbFBLAQIUABQAAAAIAIdO4kAzLwWe&#10;OwAAADkAAAAQAAAAAAAAAAEAIAAAAAsBAABkcnMvc2hhcGV4bWwueG1sUEsFBgAAAAAGAAYAWwEA&#10;ALUDAAAAAA==&#10;">
                  <v:fill on="f" focussize="0,0"/>
                  <v:stroke on="f"/>
                  <v:imagedata r:id="rId18" o:title=""/>
                  <o:lock v:ext="edit" aspectratio="t"/>
                </v:shape>
                <w10:wrap type="square"/>
              </v:group>
            </w:pict>
          </mc:Fallback>
        </mc:AlternateContent>
      </w:r>
      <w:r>
        <w:rPr>
          <w:rFonts w:hint="eastAsia" w:ascii="仿宋_GB2312" w:hAnsi="仿宋_GB2312" w:eastAsia="仿宋_GB2312" w:cs="仿宋_GB2312"/>
          <w:color w:val="auto"/>
          <w:kern w:val="2"/>
          <w:sz w:val="32"/>
          <w:szCs w:val="32"/>
          <w:highlight w:val="none"/>
          <w:lang w:val="en-US" w:eastAsia="zh-CN" w:bidi="ar-SA"/>
        </w:rPr>
        <w:t>应符合的技术标准：YD/T 577-19294《室内电话机插头座》；YD/T926；《大楼通信综合布线系统第3部分：连接硬件和接插软线技术要求》。</w:t>
      </w:r>
    </w:p>
    <w:p w14:paraId="1E64B691">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外观：水晶头外观应为无色透明、色泽均匀且不含杂质、无气泡，塑料弹性良好。水晶头与通信线咬合紧密，不易脱落。</w:t>
      </w:r>
    </w:p>
    <w:p w14:paraId="4EFFB350">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结构尺寸：RJ45应符合TIA／EIA568A和TIA／E1A568AB线序，8个位置（8针）的模块化插孔，应符合规范要求长×宽×高，即21.34×11.68×8.00。</w:t>
      </w:r>
    </w:p>
    <w:p w14:paraId="112D2E0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材料要求：外壳材料为环保PC材料，水晶头金片果用0.35m磷青铜或高强度黄（≥65％含铜量），结构三叉，表面经整体锞后镀金，厚度0.0254至1.27mm。</w:t>
      </w:r>
    </w:p>
    <w:p w14:paraId="29878A43">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导线拉脱力：≥70N。</w:t>
      </w:r>
    </w:p>
    <w:p w14:paraId="57F869A5">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直流电阻：常态≤20MΩ；温热试验后：增值≤5MΩ。</w:t>
      </w:r>
    </w:p>
    <w:p w14:paraId="6E414DAC">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绝缘电阻：常态＞1000MΩ；湿热试验后：＞1000MΩ。</w:t>
      </w:r>
    </w:p>
    <w:p w14:paraId="5FAB7DE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耐压试验：湿热试验前后，簧片与簧片间：直流1000V或交流700V不击穿：所有簧片与安装板或地间：直流1500V或交流1000V不击穿。</w:t>
      </w:r>
    </w:p>
    <w:p w14:paraId="5F2884F7">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插拔试验：插拔50次仍能正常使用则机械寿命合格。</w:t>
      </w:r>
    </w:p>
    <w:p w14:paraId="640FBA29">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塑料扣寿命：塑料锁扣90度弯折试验10次，仍具有弹性。</w:t>
      </w:r>
    </w:p>
    <w:p w14:paraId="7CDBFBB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(10)高温试验：试验时间：48小时，试验温度：85±2℃，塑壳无熔化、变形现象，试验后须做电气特性试验并满足相关要求。</w:t>
      </w:r>
    </w:p>
    <w:p w14:paraId="0014D35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(11)温热试验：40℃，湿度92%，时长8小时，插针表面无发绿、氧化现象；试验后须做电气特性试验并满足相关要求。</w:t>
      </w:r>
    </w:p>
    <w:p w14:paraId="115ED08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lang w:val="en-US" w:eastAsia="zh-CN"/>
        </w:rPr>
        <w:t>(12)阻燃性能：应≥V0等级。</w:t>
      </w:r>
    </w:p>
    <w:p w14:paraId="5E8A53B9">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bookmarkStart w:id="31" w:name="_Toc694"/>
      <w:r>
        <w:rPr>
          <w:rFonts w:hint="eastAsia" w:ascii="楷体_GB2312" w:hAnsi="楷体_GB2312" w:eastAsia="楷体_GB2312" w:cs="楷体_GB2312"/>
          <w:b/>
          <w:bCs/>
          <w:color w:val="auto"/>
          <w:sz w:val="32"/>
          <w:szCs w:val="32"/>
          <w:highlight w:val="none"/>
          <w:lang w:val="en-US" w:eastAsia="zh-CN"/>
        </w:rPr>
        <w:t>所有设施运输要求</w:t>
      </w:r>
      <w:bookmarkEnd w:id="31"/>
    </w:p>
    <w:p w14:paraId="704301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2" w:name="_Toc28100"/>
      <w:r>
        <w:rPr>
          <w:rFonts w:hint="eastAsia" w:ascii="仿宋_GB2312" w:hAnsi="仿宋_GB2312" w:eastAsia="仿宋_GB2312" w:cs="仿宋_GB2312"/>
          <w:b/>
          <w:bCs/>
          <w:color w:val="auto"/>
          <w:sz w:val="32"/>
          <w:szCs w:val="32"/>
          <w:highlight w:val="none"/>
          <w:lang w:val="en-US" w:eastAsia="zh-CN"/>
        </w:rPr>
        <w:t>1.说明</w:t>
      </w:r>
      <w:bookmarkEnd w:id="32"/>
    </w:p>
    <w:p w14:paraId="00660496">
      <w:pPr>
        <w:pStyle w:val="11"/>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技术文件详参有规定的，按详参规定执行，没有详参规定的，按照本通则执行。</w:t>
      </w:r>
    </w:p>
    <w:p w14:paraId="3230E26C">
      <w:pPr>
        <w:pStyle w:val="11"/>
        <w:pageBreakBefore w:val="0"/>
        <w:widowControl w:val="0"/>
        <w:kinsoku/>
        <w:wordWrap/>
        <w:overflowPunct/>
        <w:topLinePunct w:val="0"/>
        <w:autoSpaceDE/>
        <w:autoSpaceDN/>
        <w:bidi w:val="0"/>
        <w:adjustRightInd/>
        <w:snapToGrid w:val="0"/>
        <w:spacing w:line="560" w:lineRule="exact"/>
        <w:ind w:firstLine="48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包装应牢固，保证在运输过程中包捆不松动，避免构件之间、构件与包装物之间相互磨擦，损坏表面处理层。钢管管体的突出部分，如法兰、节点板等，采用有弹性、牢固的包装物包装。包装应采用合理的包装材料（草包、垫木、晴纶带、支架、打包带、打包扣、胶带等），采用合理的包装方式保证钢杆镀锌层/喷塑层/黑杆在储存、运输过程中不会因为颠簸、碰撞而表面划伤和变形。</w:t>
      </w:r>
    </w:p>
    <w:p w14:paraId="5493EC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3" w:name="_Toc5657"/>
      <w:r>
        <w:rPr>
          <w:rFonts w:hint="eastAsia" w:ascii="仿宋_GB2312" w:hAnsi="仿宋_GB2312" w:eastAsia="仿宋_GB2312" w:cs="仿宋_GB2312"/>
          <w:b/>
          <w:bCs/>
          <w:color w:val="auto"/>
          <w:sz w:val="32"/>
          <w:szCs w:val="32"/>
          <w:highlight w:val="none"/>
          <w:lang w:val="en-US" w:eastAsia="zh-CN"/>
        </w:rPr>
        <w:t>2.运输用基本设备及常用材料</w:t>
      </w:r>
      <w:bookmarkEnd w:id="33"/>
    </w:p>
    <w:p w14:paraId="0B99BA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行车；(2)叉车；(3)各种规格的胶合板垫木；(4)带塑料保护套的钢丝绳、紧固拉钩套件、花兰螺丝、捆绑器、钢钉；(5)晴纶卷、橡胶板、稻草绳；(6)钢制打包带；(7)发泡塑料（喷塑杆专用）；(8)尼龙绳（用于替代目前喷塑杆包装中使用的草绳）；(9)胶合板配件箱；(10)木料切割机；(11)镀锌螺丝及螺母（用于小部件固定）。</w:t>
      </w:r>
    </w:p>
    <w:p w14:paraId="2A476C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在运输、装卸等环节，必须做好成品保护，确保货物完好无损。所有措施费用含在投标报价中。</w:t>
      </w:r>
    </w:p>
    <w:p w14:paraId="212318AC">
      <w:pPr>
        <w:rPr>
          <w:rFonts w:hint="eastAsia"/>
          <w:color w:val="auto"/>
          <w:sz w:val="24"/>
          <w:highlight w:val="none"/>
        </w:rPr>
      </w:pPr>
      <w:r>
        <w:rPr>
          <w:rFonts w:hint="eastAsia" w:ascii="仿宋_GB2312" w:hAnsi="仿宋_GB2312" w:eastAsia="仿宋_GB2312" w:cs="仿宋_GB2312"/>
          <w:color w:val="auto"/>
          <w:sz w:val="32"/>
          <w:szCs w:val="32"/>
          <w:highlight w:val="none"/>
          <w:lang w:eastAsia="zh-CN"/>
        </w:rPr>
        <w:br w:type="page"/>
      </w:r>
    </w:p>
    <w:p w14:paraId="4A27BF00">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灯具详细参数</w:t>
      </w:r>
    </w:p>
    <w:p w14:paraId="572B37D0">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1w LED点光源（2200/2700/3000/4000/5000K/单彩）</w:t>
      </w:r>
    </w:p>
    <w:tbl>
      <w:tblPr>
        <w:tblStyle w:val="7"/>
        <w:tblW w:w="8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43"/>
        <w:gridCol w:w="1234"/>
        <w:gridCol w:w="1126"/>
        <w:gridCol w:w="714"/>
        <w:gridCol w:w="979"/>
        <w:gridCol w:w="1080"/>
        <w:gridCol w:w="2157"/>
      </w:tblGrid>
      <w:tr w14:paraId="0197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830" w:hRule="atLeast"/>
        </w:trPr>
        <w:tc>
          <w:tcPr>
            <w:tcW w:w="1043" w:type="dxa"/>
            <w:vMerge w:val="restart"/>
            <w:shd w:val="clear" w:color="auto" w:fill="auto"/>
            <w:vAlign w:val="center"/>
          </w:tcPr>
          <w:p w14:paraId="2B6B67D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w:t>
            </w:r>
          </w:p>
        </w:tc>
        <w:tc>
          <w:tcPr>
            <w:tcW w:w="2360" w:type="dxa"/>
            <w:gridSpan w:val="2"/>
            <w:shd w:val="clear" w:color="auto" w:fill="auto"/>
            <w:vAlign w:val="center"/>
          </w:tcPr>
          <w:p w14:paraId="04B6BF6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外形</w:t>
            </w:r>
            <w:r>
              <w:rPr>
                <w:rFonts w:hint="eastAsia" w:ascii="仿宋_GB2312" w:hAnsi="仿宋_GB2312" w:eastAsia="仿宋_GB2312" w:cs="仿宋_GB2312"/>
                <w:b w:val="0"/>
                <w:bCs/>
                <w:color w:val="auto"/>
                <w:kern w:val="0"/>
                <w:sz w:val="24"/>
                <w:szCs w:val="24"/>
                <w:lang w:val="en-US" w:eastAsia="zh-CN"/>
              </w:rPr>
              <w:br w:type="textWrapping"/>
            </w:r>
            <w:r>
              <w:rPr>
                <w:rFonts w:hint="eastAsia" w:ascii="仿宋_GB2312" w:hAnsi="仿宋_GB2312" w:eastAsia="仿宋_GB2312" w:cs="仿宋_GB2312"/>
                <w:b w:val="0"/>
                <w:bCs/>
                <w:color w:val="auto"/>
                <w:kern w:val="0"/>
                <w:sz w:val="24"/>
                <w:szCs w:val="24"/>
                <w:lang w:val="en-US" w:eastAsia="zh-CN"/>
              </w:rPr>
              <w:t>（仅供参考）</w:t>
            </w:r>
          </w:p>
        </w:tc>
        <w:tc>
          <w:tcPr>
            <w:tcW w:w="4930" w:type="dxa"/>
            <w:gridSpan w:val="4"/>
            <w:shd w:val="clear" w:color="auto" w:fill="auto"/>
            <w:vAlign w:val="center"/>
          </w:tcPr>
          <w:p w14:paraId="358FD79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drawing>
                <wp:anchor distT="0" distB="0" distL="114300" distR="114300" simplePos="0" relativeHeight="251665408" behindDoc="1" locked="0" layoutInCell="1" allowOverlap="1">
                  <wp:simplePos x="0" y="0"/>
                  <wp:positionH relativeFrom="column">
                    <wp:posOffset>631190</wp:posOffset>
                  </wp:positionH>
                  <wp:positionV relativeFrom="paragraph">
                    <wp:posOffset>47625</wp:posOffset>
                  </wp:positionV>
                  <wp:extent cx="2004695" cy="1059815"/>
                  <wp:effectExtent l="0" t="0" r="14605" b="6985"/>
                  <wp:wrapTight wrapText="bothSides">
                    <wp:wrapPolygon>
                      <wp:start x="0" y="0"/>
                      <wp:lineTo x="0" y="21354"/>
                      <wp:lineTo x="21347" y="21354"/>
                      <wp:lineTo x="21347" y="0"/>
                      <wp:lineTo x="0" y="0"/>
                    </wp:wrapPolygon>
                  </wp:wrapTight>
                  <wp:docPr id="31" name="图片 2" descr="QQ截图2017071415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descr="QQ截图20170714151844"/>
                          <pic:cNvPicPr>
                            <a:picLocks noChangeAspect="1"/>
                          </pic:cNvPicPr>
                        </pic:nvPicPr>
                        <pic:blipFill>
                          <a:blip r:embed="rId19"/>
                          <a:srcRect t="7790" b="8529"/>
                          <a:stretch>
                            <a:fillRect/>
                          </a:stretch>
                        </pic:blipFill>
                        <pic:spPr>
                          <a:xfrm>
                            <a:off x="0" y="0"/>
                            <a:ext cx="2004695" cy="1059815"/>
                          </a:xfrm>
                          <a:prstGeom prst="rect">
                            <a:avLst/>
                          </a:prstGeom>
                        </pic:spPr>
                      </pic:pic>
                    </a:graphicData>
                  </a:graphic>
                </wp:anchor>
              </w:drawing>
            </w:r>
          </w:p>
        </w:tc>
      </w:tr>
      <w:tr w14:paraId="4D40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vMerge w:val="continue"/>
            <w:shd w:val="clear" w:color="auto" w:fill="auto"/>
            <w:vAlign w:val="center"/>
          </w:tcPr>
          <w:p w14:paraId="6128126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vMerge w:val="restart"/>
            <w:shd w:val="clear" w:color="auto" w:fill="auto"/>
            <w:vAlign w:val="center"/>
          </w:tcPr>
          <w:p w14:paraId="0DA3AD4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尺寸</w:t>
            </w:r>
          </w:p>
        </w:tc>
        <w:tc>
          <w:tcPr>
            <w:tcW w:w="1126" w:type="dxa"/>
            <w:shd w:val="clear" w:color="auto" w:fill="auto"/>
            <w:vAlign w:val="center"/>
          </w:tcPr>
          <w:p w14:paraId="725836E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直径（φ）</w:t>
            </w:r>
          </w:p>
        </w:tc>
        <w:tc>
          <w:tcPr>
            <w:tcW w:w="1693" w:type="dxa"/>
            <w:gridSpan w:val="2"/>
            <w:shd w:val="clear" w:color="auto" w:fill="auto"/>
            <w:vAlign w:val="center"/>
          </w:tcPr>
          <w:p w14:paraId="73F5993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60mm</w:t>
            </w:r>
          </w:p>
        </w:tc>
        <w:tc>
          <w:tcPr>
            <w:tcW w:w="1080" w:type="dxa"/>
            <w:shd w:val="clear" w:color="auto" w:fill="auto"/>
            <w:vAlign w:val="center"/>
          </w:tcPr>
          <w:p w14:paraId="1488FCA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157" w:type="dxa"/>
            <w:shd w:val="clear" w:color="auto" w:fill="auto"/>
            <w:vAlign w:val="center"/>
          </w:tcPr>
          <w:p w14:paraId="32B8230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±5mm</w:t>
            </w:r>
          </w:p>
        </w:tc>
      </w:tr>
      <w:tr w14:paraId="249C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vMerge w:val="continue"/>
            <w:shd w:val="clear" w:color="auto" w:fill="auto"/>
            <w:vAlign w:val="center"/>
          </w:tcPr>
          <w:p w14:paraId="0089F4B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vMerge w:val="continue"/>
            <w:shd w:val="clear" w:color="auto" w:fill="auto"/>
            <w:vAlign w:val="center"/>
          </w:tcPr>
          <w:p w14:paraId="6039E1B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26" w:type="dxa"/>
            <w:shd w:val="clear" w:color="auto" w:fill="auto"/>
            <w:vAlign w:val="center"/>
          </w:tcPr>
          <w:p w14:paraId="3FD58E4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高度（H）</w:t>
            </w:r>
          </w:p>
        </w:tc>
        <w:tc>
          <w:tcPr>
            <w:tcW w:w="1693" w:type="dxa"/>
            <w:gridSpan w:val="2"/>
            <w:shd w:val="clear" w:color="auto" w:fill="auto"/>
            <w:vAlign w:val="center"/>
          </w:tcPr>
          <w:p w14:paraId="28E5756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50mm</w:t>
            </w:r>
          </w:p>
        </w:tc>
        <w:tc>
          <w:tcPr>
            <w:tcW w:w="1080" w:type="dxa"/>
            <w:shd w:val="clear" w:color="auto" w:fill="auto"/>
            <w:vAlign w:val="center"/>
          </w:tcPr>
          <w:p w14:paraId="5A7DE55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157" w:type="dxa"/>
            <w:shd w:val="clear" w:color="auto" w:fill="auto"/>
            <w:vAlign w:val="center"/>
          </w:tcPr>
          <w:p w14:paraId="3A1D89D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±5mm</w:t>
            </w:r>
          </w:p>
        </w:tc>
      </w:tr>
      <w:tr w14:paraId="733F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vMerge w:val="continue"/>
            <w:shd w:val="clear" w:color="auto" w:fill="auto"/>
            <w:vAlign w:val="center"/>
          </w:tcPr>
          <w:p w14:paraId="2B0D0A3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vMerge w:val="restart"/>
            <w:shd w:val="clear" w:color="auto" w:fill="auto"/>
            <w:vAlign w:val="center"/>
          </w:tcPr>
          <w:p w14:paraId="477E210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材质</w:t>
            </w:r>
          </w:p>
        </w:tc>
        <w:tc>
          <w:tcPr>
            <w:tcW w:w="1126" w:type="dxa"/>
            <w:shd w:val="clear" w:color="auto" w:fill="auto"/>
            <w:vAlign w:val="center"/>
          </w:tcPr>
          <w:p w14:paraId="20B6D7C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灯具外壳</w:t>
            </w:r>
          </w:p>
        </w:tc>
        <w:tc>
          <w:tcPr>
            <w:tcW w:w="4930" w:type="dxa"/>
            <w:gridSpan w:val="4"/>
            <w:shd w:val="clear" w:color="auto" w:fill="auto"/>
            <w:vAlign w:val="center"/>
          </w:tcPr>
          <w:p w14:paraId="48A1A8B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压铸铝灯体，静电喷塑表面处理</w:t>
            </w:r>
          </w:p>
        </w:tc>
      </w:tr>
      <w:tr w14:paraId="408B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vMerge w:val="continue"/>
            <w:shd w:val="clear" w:color="auto" w:fill="auto"/>
            <w:vAlign w:val="center"/>
          </w:tcPr>
          <w:p w14:paraId="5D8A1C0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vMerge w:val="continue"/>
            <w:shd w:val="clear" w:color="auto" w:fill="auto"/>
            <w:vAlign w:val="center"/>
          </w:tcPr>
          <w:p w14:paraId="2705847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26" w:type="dxa"/>
            <w:shd w:val="clear" w:color="auto" w:fill="auto"/>
            <w:vAlign w:val="center"/>
          </w:tcPr>
          <w:p w14:paraId="5066682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出光面</w:t>
            </w:r>
          </w:p>
        </w:tc>
        <w:tc>
          <w:tcPr>
            <w:tcW w:w="4930" w:type="dxa"/>
            <w:gridSpan w:val="4"/>
            <w:shd w:val="clear" w:color="auto" w:fill="auto"/>
            <w:vAlign w:val="center"/>
          </w:tcPr>
          <w:p w14:paraId="4474899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可选平面、乳白球面或钻石球面</w:t>
            </w:r>
          </w:p>
        </w:tc>
      </w:tr>
      <w:tr w14:paraId="2BB0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vMerge w:val="continue"/>
            <w:shd w:val="clear" w:color="auto" w:fill="auto"/>
            <w:vAlign w:val="center"/>
          </w:tcPr>
          <w:p w14:paraId="0CB1F3E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2360" w:type="dxa"/>
            <w:gridSpan w:val="2"/>
            <w:shd w:val="clear" w:color="auto" w:fill="auto"/>
            <w:vAlign w:val="center"/>
          </w:tcPr>
          <w:p w14:paraId="20C88F8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外壳颜色</w:t>
            </w:r>
          </w:p>
        </w:tc>
        <w:tc>
          <w:tcPr>
            <w:tcW w:w="4930" w:type="dxa"/>
            <w:gridSpan w:val="4"/>
            <w:shd w:val="clear" w:color="auto" w:fill="auto"/>
            <w:vAlign w:val="center"/>
          </w:tcPr>
          <w:p w14:paraId="645DDC0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4A96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43" w:type="dxa"/>
            <w:shd w:val="clear" w:color="auto" w:fill="auto"/>
            <w:vAlign w:val="center"/>
          </w:tcPr>
          <w:p w14:paraId="398420E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光学</w:t>
            </w:r>
          </w:p>
        </w:tc>
        <w:tc>
          <w:tcPr>
            <w:tcW w:w="1234" w:type="dxa"/>
            <w:shd w:val="clear" w:color="auto" w:fill="auto"/>
            <w:vAlign w:val="center"/>
          </w:tcPr>
          <w:p w14:paraId="0C2353E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半峰发散角</w:t>
            </w:r>
          </w:p>
        </w:tc>
        <w:tc>
          <w:tcPr>
            <w:tcW w:w="1840" w:type="dxa"/>
            <w:gridSpan w:val="2"/>
            <w:shd w:val="clear" w:color="auto" w:fill="auto"/>
            <w:vAlign w:val="center"/>
          </w:tcPr>
          <w:p w14:paraId="5181220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w:t>
            </w:r>
          </w:p>
        </w:tc>
        <w:tc>
          <w:tcPr>
            <w:tcW w:w="2059" w:type="dxa"/>
            <w:gridSpan w:val="2"/>
            <w:shd w:val="clear" w:color="auto" w:fill="auto"/>
            <w:vAlign w:val="center"/>
          </w:tcPr>
          <w:p w14:paraId="7F539DC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配光要求</w:t>
            </w:r>
          </w:p>
        </w:tc>
        <w:tc>
          <w:tcPr>
            <w:tcW w:w="2157" w:type="dxa"/>
            <w:shd w:val="clear" w:color="auto" w:fill="auto"/>
            <w:vAlign w:val="center"/>
          </w:tcPr>
          <w:p w14:paraId="65C4A47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漫反射</w:t>
            </w:r>
          </w:p>
        </w:tc>
      </w:tr>
      <w:tr w14:paraId="78B9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shd w:val="clear" w:color="auto" w:fill="auto"/>
            <w:vAlign w:val="center"/>
          </w:tcPr>
          <w:p w14:paraId="3CDDA9A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光效</w:t>
            </w:r>
          </w:p>
        </w:tc>
        <w:tc>
          <w:tcPr>
            <w:tcW w:w="7290" w:type="dxa"/>
            <w:gridSpan w:val="6"/>
            <w:shd w:val="clear" w:color="auto" w:fill="auto"/>
            <w:vAlign w:val="center"/>
          </w:tcPr>
          <w:p w14:paraId="319B3C9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灯具光效≥35lm/W</w:t>
            </w:r>
          </w:p>
        </w:tc>
      </w:tr>
      <w:tr w14:paraId="1F88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restart"/>
            <w:shd w:val="clear" w:color="auto" w:fill="auto"/>
            <w:vAlign w:val="center"/>
          </w:tcPr>
          <w:p w14:paraId="054C47C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控制系统</w:t>
            </w:r>
          </w:p>
          <w:p w14:paraId="017A926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（可选）</w:t>
            </w:r>
          </w:p>
        </w:tc>
        <w:tc>
          <w:tcPr>
            <w:tcW w:w="1234" w:type="dxa"/>
            <w:shd w:val="clear" w:color="auto" w:fill="auto"/>
            <w:vAlign w:val="center"/>
          </w:tcPr>
          <w:p w14:paraId="6E6AF87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通用控制器</w:t>
            </w:r>
          </w:p>
        </w:tc>
        <w:tc>
          <w:tcPr>
            <w:tcW w:w="6056" w:type="dxa"/>
            <w:gridSpan w:val="5"/>
            <w:shd w:val="clear" w:color="auto" w:fill="auto"/>
            <w:vAlign w:val="center"/>
          </w:tcPr>
          <w:p w14:paraId="3D76480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整体控制，含所有控制系统</w:t>
            </w:r>
          </w:p>
        </w:tc>
      </w:tr>
      <w:tr w14:paraId="786A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continue"/>
            <w:shd w:val="clear" w:color="auto" w:fill="auto"/>
            <w:vAlign w:val="center"/>
          </w:tcPr>
          <w:p w14:paraId="5ABA21F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shd w:val="clear" w:color="auto" w:fill="auto"/>
            <w:vAlign w:val="center"/>
          </w:tcPr>
          <w:p w14:paraId="09CBD39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控制协议</w:t>
            </w:r>
          </w:p>
        </w:tc>
        <w:tc>
          <w:tcPr>
            <w:tcW w:w="6056" w:type="dxa"/>
            <w:gridSpan w:val="5"/>
            <w:shd w:val="clear" w:color="auto" w:fill="auto"/>
            <w:vAlign w:val="center"/>
          </w:tcPr>
          <w:p w14:paraId="0BC9FA1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标准DMX512-A</w:t>
            </w:r>
          </w:p>
        </w:tc>
      </w:tr>
      <w:tr w14:paraId="30F1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continue"/>
            <w:shd w:val="clear" w:color="auto" w:fill="auto"/>
            <w:vAlign w:val="center"/>
          </w:tcPr>
          <w:p w14:paraId="0819307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shd w:val="clear" w:color="auto" w:fill="auto"/>
            <w:vAlign w:val="center"/>
          </w:tcPr>
          <w:p w14:paraId="6CEC603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控制设备1</w:t>
            </w:r>
          </w:p>
        </w:tc>
        <w:tc>
          <w:tcPr>
            <w:tcW w:w="6056" w:type="dxa"/>
            <w:gridSpan w:val="5"/>
            <w:shd w:val="clear" w:color="auto" w:fill="auto"/>
            <w:vAlign w:val="center"/>
          </w:tcPr>
          <w:p w14:paraId="3EB0755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含所有分控、信号放大器等</w:t>
            </w:r>
          </w:p>
        </w:tc>
      </w:tr>
      <w:tr w14:paraId="74A8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continue"/>
            <w:shd w:val="clear" w:color="auto" w:fill="auto"/>
            <w:vAlign w:val="center"/>
          </w:tcPr>
          <w:p w14:paraId="0CA6216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shd w:val="clear" w:color="auto" w:fill="auto"/>
            <w:vAlign w:val="center"/>
          </w:tcPr>
          <w:p w14:paraId="16B6D66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控制设备2</w:t>
            </w:r>
          </w:p>
        </w:tc>
        <w:tc>
          <w:tcPr>
            <w:tcW w:w="6056" w:type="dxa"/>
            <w:gridSpan w:val="5"/>
            <w:shd w:val="clear" w:color="auto" w:fill="auto"/>
            <w:vAlign w:val="center"/>
          </w:tcPr>
          <w:p w14:paraId="185A35D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含所有光纤等信号传输线</w:t>
            </w:r>
          </w:p>
        </w:tc>
      </w:tr>
      <w:tr w14:paraId="6DB39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continue"/>
            <w:shd w:val="clear" w:color="auto" w:fill="auto"/>
            <w:vAlign w:val="center"/>
          </w:tcPr>
          <w:p w14:paraId="6355AFC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shd w:val="clear" w:color="auto" w:fill="auto"/>
            <w:vAlign w:val="center"/>
          </w:tcPr>
          <w:p w14:paraId="1B3E7E8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控制效果1</w:t>
            </w:r>
          </w:p>
        </w:tc>
        <w:tc>
          <w:tcPr>
            <w:tcW w:w="6056" w:type="dxa"/>
            <w:gridSpan w:val="5"/>
            <w:shd w:val="clear" w:color="auto" w:fill="auto"/>
            <w:vAlign w:val="center"/>
          </w:tcPr>
          <w:p w14:paraId="74D10B0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亮度可实现0%—100%范围内平滑调节及流动变化</w:t>
            </w:r>
          </w:p>
        </w:tc>
      </w:tr>
      <w:tr w14:paraId="78A1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43" w:type="dxa"/>
            <w:vMerge w:val="continue"/>
            <w:shd w:val="clear" w:color="auto" w:fill="auto"/>
            <w:vAlign w:val="center"/>
          </w:tcPr>
          <w:p w14:paraId="512B9EF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34" w:type="dxa"/>
            <w:shd w:val="clear" w:color="auto" w:fill="auto"/>
            <w:vAlign w:val="center"/>
          </w:tcPr>
          <w:p w14:paraId="626A07B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控制单元</w:t>
            </w:r>
          </w:p>
        </w:tc>
        <w:tc>
          <w:tcPr>
            <w:tcW w:w="6056" w:type="dxa"/>
            <w:gridSpan w:val="5"/>
            <w:shd w:val="clear" w:color="auto" w:fill="auto"/>
            <w:vAlign w:val="center"/>
          </w:tcPr>
          <w:p w14:paraId="2DC0EDC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每套灯不少于1个单元</w:t>
            </w:r>
          </w:p>
        </w:tc>
      </w:tr>
    </w:tbl>
    <w:p w14:paraId="4E3592B5">
      <w:pPr>
        <w:pStyle w:val="3"/>
        <w:spacing w:line="360" w:lineRule="auto"/>
        <w:jc w:val="both"/>
        <w:rPr>
          <w:rFonts w:hint="eastAsia" w:ascii="仿宋_GB2312" w:hAnsi="仿宋_GB2312" w:eastAsia="仿宋_GB2312" w:cs="仿宋_GB2312"/>
          <w:sz w:val="21"/>
          <w:szCs w:val="21"/>
        </w:rPr>
      </w:pPr>
    </w:p>
    <w:p w14:paraId="554A4E80">
      <w:pPr>
        <w:spacing w:line="360" w:lineRule="auto"/>
        <w:rPr>
          <w:rFonts w:hint="eastAsia" w:ascii="仿宋_GB2312" w:hAnsi="仿宋_GB2312" w:eastAsia="仿宋_GB2312" w:cs="仿宋_GB2312"/>
          <w:b/>
          <w:sz w:val="21"/>
          <w:szCs w:val="21"/>
        </w:rPr>
      </w:pPr>
    </w:p>
    <w:p w14:paraId="38C14367">
      <w:pPr>
        <w:spacing w:line="360" w:lineRule="auto"/>
        <w:rPr>
          <w:rFonts w:hint="eastAsia" w:ascii="仿宋_GB2312" w:hAnsi="仿宋_GB2312" w:eastAsia="仿宋_GB2312" w:cs="仿宋_GB2312"/>
          <w:b/>
          <w:sz w:val="21"/>
          <w:szCs w:val="21"/>
        </w:rPr>
      </w:pPr>
    </w:p>
    <w:p w14:paraId="52EEC397">
      <w:pPr>
        <w:spacing w:line="360" w:lineRule="auto"/>
        <w:rPr>
          <w:rFonts w:hint="eastAsia" w:ascii="仿宋_GB2312" w:hAnsi="仿宋_GB2312" w:eastAsia="仿宋_GB2312" w:cs="仿宋_GB2312"/>
          <w:b/>
          <w:sz w:val="21"/>
          <w:szCs w:val="21"/>
        </w:rPr>
      </w:pPr>
    </w:p>
    <w:p w14:paraId="767033F0">
      <w:pPr>
        <w:spacing w:line="360" w:lineRule="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br w:type="page"/>
      </w:r>
    </w:p>
    <w:p w14:paraId="6460A41A">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3w LED点光源（2200/2700/3000/4000/5000K/单彩）</w:t>
      </w:r>
    </w:p>
    <w:tbl>
      <w:tblPr>
        <w:tblStyle w:val="7"/>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16"/>
        <w:gridCol w:w="1262"/>
        <w:gridCol w:w="1142"/>
        <w:gridCol w:w="829"/>
        <w:gridCol w:w="1009"/>
        <w:gridCol w:w="1114"/>
        <w:gridCol w:w="2223"/>
      </w:tblGrid>
      <w:tr w14:paraId="4BEC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830" w:hRule="atLeast"/>
        </w:trPr>
        <w:tc>
          <w:tcPr>
            <w:tcW w:w="1016" w:type="dxa"/>
            <w:vMerge w:val="restart"/>
            <w:shd w:val="clear" w:color="auto" w:fill="auto"/>
            <w:vAlign w:val="center"/>
          </w:tcPr>
          <w:p w14:paraId="5D64B5F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w:t>
            </w:r>
          </w:p>
        </w:tc>
        <w:tc>
          <w:tcPr>
            <w:tcW w:w="2404" w:type="dxa"/>
            <w:gridSpan w:val="2"/>
            <w:shd w:val="clear" w:color="auto" w:fill="auto"/>
            <w:vAlign w:val="center"/>
          </w:tcPr>
          <w:p w14:paraId="7528826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外形</w:t>
            </w:r>
            <w:r>
              <w:rPr>
                <w:rFonts w:hint="eastAsia" w:ascii="仿宋_GB2312" w:hAnsi="仿宋_GB2312" w:eastAsia="仿宋_GB2312" w:cs="仿宋_GB2312"/>
                <w:b w:val="0"/>
                <w:bCs/>
                <w:color w:val="auto"/>
                <w:kern w:val="0"/>
                <w:sz w:val="24"/>
                <w:szCs w:val="24"/>
                <w:lang w:val="en-US" w:eastAsia="zh-CN"/>
              </w:rPr>
              <w:br w:type="textWrapping"/>
            </w:r>
            <w:r>
              <w:rPr>
                <w:rFonts w:hint="eastAsia" w:ascii="仿宋_GB2312" w:hAnsi="仿宋_GB2312" w:eastAsia="仿宋_GB2312" w:cs="仿宋_GB2312"/>
                <w:b w:val="0"/>
                <w:bCs/>
                <w:color w:val="auto"/>
                <w:kern w:val="0"/>
                <w:sz w:val="24"/>
                <w:szCs w:val="24"/>
                <w:lang w:val="en-US" w:eastAsia="zh-CN"/>
              </w:rPr>
              <w:t>（仅供参考）</w:t>
            </w:r>
          </w:p>
        </w:tc>
        <w:tc>
          <w:tcPr>
            <w:tcW w:w="5175" w:type="dxa"/>
            <w:gridSpan w:val="4"/>
            <w:shd w:val="clear" w:color="auto" w:fill="auto"/>
            <w:vAlign w:val="center"/>
          </w:tcPr>
          <w:p w14:paraId="65C053B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drawing>
                <wp:anchor distT="0" distB="0" distL="114300" distR="114300" simplePos="0" relativeHeight="251666432" behindDoc="1" locked="0" layoutInCell="1" allowOverlap="1">
                  <wp:simplePos x="0" y="0"/>
                  <wp:positionH relativeFrom="column">
                    <wp:posOffset>681990</wp:posOffset>
                  </wp:positionH>
                  <wp:positionV relativeFrom="paragraph">
                    <wp:posOffset>47625</wp:posOffset>
                  </wp:positionV>
                  <wp:extent cx="2004695" cy="1059815"/>
                  <wp:effectExtent l="0" t="0" r="14605" b="6985"/>
                  <wp:wrapTight wrapText="bothSides">
                    <wp:wrapPolygon>
                      <wp:start x="0" y="0"/>
                      <wp:lineTo x="0" y="21354"/>
                      <wp:lineTo x="21347" y="21354"/>
                      <wp:lineTo x="21347" y="0"/>
                      <wp:lineTo x="0" y="0"/>
                    </wp:wrapPolygon>
                  </wp:wrapTight>
                  <wp:docPr id="32" name="图片 32" descr="QQ截图2017071415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QQ截图20170714151844"/>
                          <pic:cNvPicPr>
                            <a:picLocks noChangeAspect="1"/>
                          </pic:cNvPicPr>
                        </pic:nvPicPr>
                        <pic:blipFill>
                          <a:blip r:embed="rId19"/>
                          <a:srcRect t="7790" b="8529"/>
                          <a:stretch>
                            <a:fillRect/>
                          </a:stretch>
                        </pic:blipFill>
                        <pic:spPr>
                          <a:xfrm>
                            <a:off x="0" y="0"/>
                            <a:ext cx="2004695" cy="1059815"/>
                          </a:xfrm>
                          <a:prstGeom prst="rect">
                            <a:avLst/>
                          </a:prstGeom>
                        </pic:spPr>
                      </pic:pic>
                    </a:graphicData>
                  </a:graphic>
                </wp:anchor>
              </w:drawing>
            </w:r>
          </w:p>
        </w:tc>
      </w:tr>
      <w:tr w14:paraId="615B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vMerge w:val="continue"/>
            <w:shd w:val="clear" w:color="auto" w:fill="auto"/>
            <w:vAlign w:val="center"/>
          </w:tcPr>
          <w:p w14:paraId="7A77C39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restart"/>
            <w:shd w:val="clear" w:color="auto" w:fill="auto"/>
            <w:vAlign w:val="center"/>
          </w:tcPr>
          <w:p w14:paraId="7977B8E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尺寸(建议)</w:t>
            </w:r>
          </w:p>
        </w:tc>
        <w:tc>
          <w:tcPr>
            <w:tcW w:w="1142" w:type="dxa"/>
            <w:shd w:val="clear" w:color="auto" w:fill="auto"/>
            <w:vAlign w:val="center"/>
          </w:tcPr>
          <w:p w14:paraId="658C6D4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直径（φ）</w:t>
            </w:r>
          </w:p>
        </w:tc>
        <w:tc>
          <w:tcPr>
            <w:tcW w:w="1838" w:type="dxa"/>
            <w:gridSpan w:val="2"/>
            <w:shd w:val="clear" w:color="auto" w:fill="auto"/>
            <w:vAlign w:val="center"/>
          </w:tcPr>
          <w:p w14:paraId="24259A0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60mm</w:t>
            </w:r>
          </w:p>
        </w:tc>
        <w:tc>
          <w:tcPr>
            <w:tcW w:w="1114" w:type="dxa"/>
            <w:shd w:val="clear" w:color="auto" w:fill="auto"/>
            <w:vAlign w:val="center"/>
          </w:tcPr>
          <w:p w14:paraId="42BD18B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1EE3EC5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±5mm</w:t>
            </w:r>
          </w:p>
        </w:tc>
      </w:tr>
      <w:tr w14:paraId="442D9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vMerge w:val="continue"/>
            <w:shd w:val="clear" w:color="auto" w:fill="auto"/>
            <w:vAlign w:val="center"/>
          </w:tcPr>
          <w:p w14:paraId="195729E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continue"/>
            <w:shd w:val="clear" w:color="auto" w:fill="auto"/>
            <w:vAlign w:val="center"/>
          </w:tcPr>
          <w:p w14:paraId="29F0F04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42" w:type="dxa"/>
            <w:shd w:val="clear" w:color="auto" w:fill="auto"/>
            <w:vAlign w:val="center"/>
          </w:tcPr>
          <w:p w14:paraId="0530B91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高度（H）</w:t>
            </w:r>
          </w:p>
        </w:tc>
        <w:tc>
          <w:tcPr>
            <w:tcW w:w="1838" w:type="dxa"/>
            <w:gridSpan w:val="2"/>
            <w:shd w:val="clear" w:color="auto" w:fill="auto"/>
            <w:vAlign w:val="center"/>
          </w:tcPr>
          <w:p w14:paraId="4FC2144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50mm</w:t>
            </w:r>
          </w:p>
        </w:tc>
        <w:tc>
          <w:tcPr>
            <w:tcW w:w="1114" w:type="dxa"/>
            <w:shd w:val="clear" w:color="auto" w:fill="auto"/>
            <w:vAlign w:val="center"/>
          </w:tcPr>
          <w:p w14:paraId="0C21D3D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2E391EB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±5mm</w:t>
            </w:r>
          </w:p>
        </w:tc>
      </w:tr>
      <w:tr w14:paraId="4005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vMerge w:val="continue"/>
            <w:shd w:val="clear" w:color="auto" w:fill="auto"/>
            <w:vAlign w:val="center"/>
          </w:tcPr>
          <w:p w14:paraId="26D33FA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restart"/>
            <w:shd w:val="clear" w:color="auto" w:fill="auto"/>
            <w:vAlign w:val="center"/>
          </w:tcPr>
          <w:p w14:paraId="49662B0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材质</w:t>
            </w:r>
          </w:p>
        </w:tc>
        <w:tc>
          <w:tcPr>
            <w:tcW w:w="1142" w:type="dxa"/>
            <w:shd w:val="clear" w:color="auto" w:fill="auto"/>
            <w:vAlign w:val="center"/>
          </w:tcPr>
          <w:p w14:paraId="4702915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灯具外壳</w:t>
            </w:r>
          </w:p>
        </w:tc>
        <w:tc>
          <w:tcPr>
            <w:tcW w:w="5175" w:type="dxa"/>
            <w:gridSpan w:val="4"/>
            <w:shd w:val="clear" w:color="auto" w:fill="auto"/>
            <w:vAlign w:val="center"/>
          </w:tcPr>
          <w:p w14:paraId="530186F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压铸铝灯体，静电喷塑表面处理</w:t>
            </w:r>
          </w:p>
        </w:tc>
      </w:tr>
      <w:tr w14:paraId="575D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vMerge w:val="continue"/>
            <w:shd w:val="clear" w:color="auto" w:fill="auto"/>
            <w:vAlign w:val="center"/>
          </w:tcPr>
          <w:p w14:paraId="350AC3B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continue"/>
            <w:shd w:val="clear" w:color="auto" w:fill="auto"/>
            <w:vAlign w:val="center"/>
          </w:tcPr>
          <w:p w14:paraId="2C7C5D2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42" w:type="dxa"/>
            <w:shd w:val="clear" w:color="auto" w:fill="auto"/>
            <w:vAlign w:val="center"/>
          </w:tcPr>
          <w:p w14:paraId="7D0AAC4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出光面</w:t>
            </w:r>
          </w:p>
        </w:tc>
        <w:tc>
          <w:tcPr>
            <w:tcW w:w="5175" w:type="dxa"/>
            <w:gridSpan w:val="4"/>
            <w:shd w:val="clear" w:color="auto" w:fill="auto"/>
            <w:vAlign w:val="center"/>
          </w:tcPr>
          <w:p w14:paraId="39FED41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可选平面、乳白球面或钻石球面</w:t>
            </w:r>
          </w:p>
        </w:tc>
      </w:tr>
      <w:tr w14:paraId="6A05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vMerge w:val="continue"/>
            <w:shd w:val="clear" w:color="auto" w:fill="auto"/>
            <w:vAlign w:val="center"/>
          </w:tcPr>
          <w:p w14:paraId="2F94834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2404" w:type="dxa"/>
            <w:gridSpan w:val="2"/>
            <w:shd w:val="clear" w:color="auto" w:fill="auto"/>
            <w:vAlign w:val="center"/>
          </w:tcPr>
          <w:p w14:paraId="725F06A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外壳颜色</w:t>
            </w:r>
          </w:p>
        </w:tc>
        <w:tc>
          <w:tcPr>
            <w:tcW w:w="5175" w:type="dxa"/>
            <w:gridSpan w:val="4"/>
            <w:shd w:val="clear" w:color="auto" w:fill="auto"/>
            <w:vAlign w:val="center"/>
          </w:tcPr>
          <w:p w14:paraId="6AEC4AE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0C25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16" w:type="dxa"/>
            <w:shd w:val="clear" w:color="auto" w:fill="auto"/>
            <w:vAlign w:val="center"/>
          </w:tcPr>
          <w:p w14:paraId="432993A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光学</w:t>
            </w:r>
          </w:p>
        </w:tc>
        <w:tc>
          <w:tcPr>
            <w:tcW w:w="1262" w:type="dxa"/>
            <w:shd w:val="clear" w:color="auto" w:fill="auto"/>
            <w:vAlign w:val="center"/>
          </w:tcPr>
          <w:p w14:paraId="295DFDE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半峰发散角</w:t>
            </w:r>
          </w:p>
        </w:tc>
        <w:tc>
          <w:tcPr>
            <w:tcW w:w="1971" w:type="dxa"/>
            <w:gridSpan w:val="2"/>
            <w:shd w:val="clear" w:color="auto" w:fill="auto"/>
            <w:vAlign w:val="center"/>
          </w:tcPr>
          <w:p w14:paraId="62C9A83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w:t>
            </w:r>
          </w:p>
        </w:tc>
        <w:tc>
          <w:tcPr>
            <w:tcW w:w="2123" w:type="dxa"/>
            <w:gridSpan w:val="2"/>
            <w:shd w:val="clear" w:color="auto" w:fill="auto"/>
            <w:vAlign w:val="center"/>
          </w:tcPr>
          <w:p w14:paraId="03CB49E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配光要求</w:t>
            </w:r>
          </w:p>
        </w:tc>
        <w:tc>
          <w:tcPr>
            <w:tcW w:w="2223" w:type="dxa"/>
            <w:shd w:val="clear" w:color="auto" w:fill="auto"/>
            <w:vAlign w:val="center"/>
          </w:tcPr>
          <w:p w14:paraId="4E2C7B6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漫反射</w:t>
            </w:r>
          </w:p>
        </w:tc>
      </w:tr>
      <w:tr w14:paraId="4220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shd w:val="clear" w:color="auto" w:fill="auto"/>
            <w:vAlign w:val="center"/>
          </w:tcPr>
          <w:p w14:paraId="38B6AF8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光效</w:t>
            </w:r>
          </w:p>
        </w:tc>
        <w:tc>
          <w:tcPr>
            <w:tcW w:w="7579" w:type="dxa"/>
            <w:gridSpan w:val="6"/>
            <w:shd w:val="clear" w:color="auto" w:fill="auto"/>
            <w:vAlign w:val="center"/>
          </w:tcPr>
          <w:p w14:paraId="728B8A5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灯具光效≥35lm/W</w:t>
            </w:r>
          </w:p>
        </w:tc>
      </w:tr>
      <w:tr w14:paraId="2AC0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restart"/>
            <w:shd w:val="clear" w:color="auto" w:fill="auto"/>
            <w:vAlign w:val="center"/>
          </w:tcPr>
          <w:p w14:paraId="544698D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控制系统（可选）</w:t>
            </w:r>
          </w:p>
        </w:tc>
        <w:tc>
          <w:tcPr>
            <w:tcW w:w="1262" w:type="dxa"/>
            <w:shd w:val="clear" w:color="auto" w:fill="auto"/>
            <w:vAlign w:val="center"/>
          </w:tcPr>
          <w:p w14:paraId="1FC7842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通用控制器</w:t>
            </w:r>
          </w:p>
        </w:tc>
        <w:tc>
          <w:tcPr>
            <w:tcW w:w="6317" w:type="dxa"/>
            <w:gridSpan w:val="5"/>
            <w:shd w:val="clear" w:color="auto" w:fill="auto"/>
            <w:vAlign w:val="center"/>
          </w:tcPr>
          <w:p w14:paraId="10BE620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整体控制，含所有控制系统</w:t>
            </w:r>
          </w:p>
        </w:tc>
      </w:tr>
      <w:tr w14:paraId="3F56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continue"/>
            <w:shd w:val="clear" w:color="auto" w:fill="auto"/>
            <w:vAlign w:val="center"/>
          </w:tcPr>
          <w:p w14:paraId="187BD56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69595C1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控制协议</w:t>
            </w:r>
          </w:p>
        </w:tc>
        <w:tc>
          <w:tcPr>
            <w:tcW w:w="6317" w:type="dxa"/>
            <w:gridSpan w:val="5"/>
            <w:shd w:val="clear" w:color="auto" w:fill="auto"/>
            <w:vAlign w:val="center"/>
          </w:tcPr>
          <w:p w14:paraId="603D379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标准DMX512-A</w:t>
            </w:r>
          </w:p>
        </w:tc>
      </w:tr>
      <w:tr w14:paraId="1A8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continue"/>
            <w:shd w:val="clear" w:color="auto" w:fill="auto"/>
            <w:vAlign w:val="center"/>
          </w:tcPr>
          <w:p w14:paraId="78B66E4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4378A83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控制设备1</w:t>
            </w:r>
          </w:p>
        </w:tc>
        <w:tc>
          <w:tcPr>
            <w:tcW w:w="6317" w:type="dxa"/>
            <w:gridSpan w:val="5"/>
            <w:shd w:val="clear" w:color="auto" w:fill="auto"/>
            <w:vAlign w:val="center"/>
          </w:tcPr>
          <w:p w14:paraId="111AD20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含所有分控、信号放大器等</w:t>
            </w:r>
          </w:p>
        </w:tc>
      </w:tr>
      <w:tr w14:paraId="6404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continue"/>
            <w:shd w:val="clear" w:color="auto" w:fill="auto"/>
            <w:vAlign w:val="center"/>
          </w:tcPr>
          <w:p w14:paraId="56E754A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5E79AEC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控制设备2</w:t>
            </w:r>
          </w:p>
        </w:tc>
        <w:tc>
          <w:tcPr>
            <w:tcW w:w="6317" w:type="dxa"/>
            <w:gridSpan w:val="5"/>
            <w:shd w:val="clear" w:color="auto" w:fill="auto"/>
            <w:vAlign w:val="center"/>
          </w:tcPr>
          <w:p w14:paraId="47BD38E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含所有光纤等信号传输线</w:t>
            </w:r>
          </w:p>
        </w:tc>
      </w:tr>
      <w:tr w14:paraId="08B2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continue"/>
            <w:shd w:val="clear" w:color="auto" w:fill="auto"/>
            <w:vAlign w:val="center"/>
          </w:tcPr>
          <w:p w14:paraId="5029982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3132320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控制效果1</w:t>
            </w:r>
          </w:p>
        </w:tc>
        <w:tc>
          <w:tcPr>
            <w:tcW w:w="6317" w:type="dxa"/>
            <w:gridSpan w:val="5"/>
            <w:shd w:val="clear" w:color="auto" w:fill="auto"/>
            <w:vAlign w:val="center"/>
          </w:tcPr>
          <w:p w14:paraId="5876411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亮度可实现0%—100%范围内平滑调节及流动变化</w:t>
            </w:r>
          </w:p>
        </w:tc>
      </w:tr>
      <w:tr w14:paraId="7CF5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16" w:type="dxa"/>
            <w:vMerge w:val="continue"/>
            <w:shd w:val="clear" w:color="auto" w:fill="auto"/>
            <w:vAlign w:val="center"/>
          </w:tcPr>
          <w:p w14:paraId="7D9DBEA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74892BD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控制单元</w:t>
            </w:r>
          </w:p>
        </w:tc>
        <w:tc>
          <w:tcPr>
            <w:tcW w:w="6317" w:type="dxa"/>
            <w:gridSpan w:val="5"/>
            <w:shd w:val="clear" w:color="auto" w:fill="auto"/>
            <w:vAlign w:val="center"/>
          </w:tcPr>
          <w:p w14:paraId="52E1C82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每套灯不少于1个单元</w:t>
            </w:r>
          </w:p>
        </w:tc>
      </w:tr>
    </w:tbl>
    <w:p w14:paraId="7D028D04">
      <w:pPr>
        <w:spacing w:line="360" w:lineRule="auto"/>
        <w:rPr>
          <w:rFonts w:hint="eastAsia" w:ascii="仿宋_GB2312" w:hAnsi="仿宋_GB2312" w:eastAsia="仿宋_GB2312" w:cs="仿宋_GB2312"/>
          <w:b/>
          <w:bCs/>
          <w:kern w:val="0"/>
          <w:sz w:val="21"/>
          <w:szCs w:val="21"/>
        </w:rPr>
      </w:pPr>
    </w:p>
    <w:p w14:paraId="7B2316D7">
      <w:pPr>
        <w:spacing w:line="360" w:lineRule="auto"/>
        <w:rPr>
          <w:rFonts w:hint="eastAsia" w:ascii="仿宋_GB2312" w:hAnsi="仿宋_GB2312" w:eastAsia="仿宋_GB2312" w:cs="仿宋_GB2312"/>
          <w:b/>
          <w:bCs/>
          <w:kern w:val="0"/>
          <w:sz w:val="21"/>
          <w:szCs w:val="21"/>
        </w:rPr>
      </w:pPr>
    </w:p>
    <w:p w14:paraId="3B5FC3D3">
      <w:pPr>
        <w:spacing w:line="360" w:lineRule="auto"/>
        <w:rPr>
          <w:rFonts w:hint="eastAsia" w:ascii="仿宋_GB2312" w:hAnsi="仿宋_GB2312" w:eastAsia="仿宋_GB2312" w:cs="仿宋_GB2312"/>
          <w:b/>
          <w:bCs/>
          <w:kern w:val="0"/>
          <w:sz w:val="21"/>
          <w:szCs w:val="21"/>
        </w:rPr>
      </w:pPr>
    </w:p>
    <w:p w14:paraId="132586A6">
      <w:pPr>
        <w:spacing w:line="360" w:lineRule="auto"/>
        <w:rPr>
          <w:rFonts w:hint="eastAsia" w:ascii="仿宋_GB2312" w:hAnsi="仿宋_GB2312" w:eastAsia="仿宋_GB2312" w:cs="仿宋_GB2312"/>
          <w:b/>
          <w:bCs/>
          <w:kern w:val="0"/>
          <w:sz w:val="21"/>
          <w:szCs w:val="21"/>
        </w:rPr>
      </w:pPr>
    </w:p>
    <w:p w14:paraId="70A1BBE1">
      <w:pPr>
        <w:spacing w:line="360" w:lineRule="auto"/>
        <w:rPr>
          <w:rFonts w:hint="eastAsia" w:ascii="仿宋_GB2312" w:hAnsi="仿宋_GB2312" w:eastAsia="仿宋_GB2312" w:cs="仿宋_GB2312"/>
          <w:b/>
          <w:bCs/>
          <w:kern w:val="0"/>
          <w:sz w:val="21"/>
          <w:szCs w:val="21"/>
        </w:rPr>
      </w:pPr>
    </w:p>
    <w:p w14:paraId="65E4275E">
      <w:pPr>
        <w:spacing w:line="360" w:lineRule="auto"/>
        <w:rPr>
          <w:rFonts w:hint="eastAsia" w:ascii="仿宋_GB2312" w:hAnsi="仿宋_GB2312" w:eastAsia="仿宋_GB2312" w:cs="仿宋_GB2312"/>
          <w:b/>
          <w:bCs/>
          <w:kern w:val="0"/>
          <w:sz w:val="21"/>
          <w:szCs w:val="21"/>
        </w:rPr>
      </w:pPr>
    </w:p>
    <w:p w14:paraId="6DBA7EC8">
      <w:pPr>
        <w:spacing w:line="360" w:lineRule="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br w:type="page"/>
      </w:r>
    </w:p>
    <w:p w14:paraId="463AEBB6">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3w LED点光源（RGBW）DMX</w:t>
      </w:r>
    </w:p>
    <w:tbl>
      <w:tblPr>
        <w:tblStyle w:val="7"/>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07"/>
        <w:gridCol w:w="1264"/>
        <w:gridCol w:w="1200"/>
        <w:gridCol w:w="1787"/>
        <w:gridCol w:w="1114"/>
        <w:gridCol w:w="2223"/>
      </w:tblGrid>
      <w:tr w14:paraId="4258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830" w:hRule="atLeast"/>
        </w:trPr>
        <w:tc>
          <w:tcPr>
            <w:tcW w:w="1007" w:type="dxa"/>
            <w:vMerge w:val="restart"/>
            <w:shd w:val="clear" w:color="auto" w:fill="auto"/>
            <w:vAlign w:val="center"/>
          </w:tcPr>
          <w:p w14:paraId="29556CA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w:t>
            </w:r>
          </w:p>
        </w:tc>
        <w:tc>
          <w:tcPr>
            <w:tcW w:w="2464" w:type="dxa"/>
            <w:gridSpan w:val="2"/>
            <w:shd w:val="clear" w:color="auto" w:fill="auto"/>
            <w:vAlign w:val="center"/>
          </w:tcPr>
          <w:p w14:paraId="6A1603B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外形</w:t>
            </w:r>
            <w:r>
              <w:rPr>
                <w:rFonts w:hint="eastAsia" w:ascii="仿宋_GB2312" w:hAnsi="仿宋_GB2312" w:eastAsia="仿宋_GB2312" w:cs="仿宋_GB2312"/>
                <w:b w:val="0"/>
                <w:bCs/>
                <w:color w:val="auto"/>
                <w:kern w:val="0"/>
                <w:sz w:val="24"/>
                <w:szCs w:val="24"/>
                <w:lang w:val="en-US" w:eastAsia="zh-CN"/>
              </w:rPr>
              <w:br w:type="textWrapping"/>
            </w:r>
            <w:r>
              <w:rPr>
                <w:rFonts w:hint="eastAsia" w:ascii="仿宋_GB2312" w:hAnsi="仿宋_GB2312" w:eastAsia="仿宋_GB2312" w:cs="仿宋_GB2312"/>
                <w:b w:val="0"/>
                <w:bCs/>
                <w:color w:val="auto"/>
                <w:kern w:val="0"/>
                <w:sz w:val="24"/>
                <w:szCs w:val="24"/>
                <w:lang w:val="en-US" w:eastAsia="zh-CN"/>
              </w:rPr>
              <w:t>（仅供参考）</w:t>
            </w:r>
          </w:p>
        </w:tc>
        <w:tc>
          <w:tcPr>
            <w:tcW w:w="5124" w:type="dxa"/>
            <w:gridSpan w:val="3"/>
            <w:shd w:val="clear" w:color="auto" w:fill="auto"/>
            <w:vAlign w:val="center"/>
          </w:tcPr>
          <w:p w14:paraId="39F1950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drawing>
                <wp:anchor distT="0" distB="0" distL="114300" distR="114300" simplePos="0" relativeHeight="251667456" behindDoc="1" locked="0" layoutInCell="1" allowOverlap="1">
                  <wp:simplePos x="0" y="0"/>
                  <wp:positionH relativeFrom="column">
                    <wp:posOffset>681990</wp:posOffset>
                  </wp:positionH>
                  <wp:positionV relativeFrom="paragraph">
                    <wp:posOffset>47625</wp:posOffset>
                  </wp:positionV>
                  <wp:extent cx="2004695" cy="1059815"/>
                  <wp:effectExtent l="0" t="0" r="14605" b="6985"/>
                  <wp:wrapTight wrapText="bothSides">
                    <wp:wrapPolygon>
                      <wp:start x="0" y="0"/>
                      <wp:lineTo x="0" y="21354"/>
                      <wp:lineTo x="21347" y="21354"/>
                      <wp:lineTo x="21347" y="0"/>
                      <wp:lineTo x="0" y="0"/>
                    </wp:wrapPolygon>
                  </wp:wrapTight>
                  <wp:docPr id="33" name="图片 33" descr="QQ截图2017071415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QQ截图20170714151844"/>
                          <pic:cNvPicPr>
                            <a:picLocks noChangeAspect="1"/>
                          </pic:cNvPicPr>
                        </pic:nvPicPr>
                        <pic:blipFill>
                          <a:blip r:embed="rId19"/>
                          <a:srcRect t="7790" b="8529"/>
                          <a:stretch>
                            <a:fillRect/>
                          </a:stretch>
                        </pic:blipFill>
                        <pic:spPr>
                          <a:xfrm>
                            <a:off x="0" y="0"/>
                            <a:ext cx="2004695" cy="1059815"/>
                          </a:xfrm>
                          <a:prstGeom prst="rect">
                            <a:avLst/>
                          </a:prstGeom>
                        </pic:spPr>
                      </pic:pic>
                    </a:graphicData>
                  </a:graphic>
                </wp:anchor>
              </w:drawing>
            </w:r>
          </w:p>
        </w:tc>
      </w:tr>
      <w:tr w14:paraId="7BA4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vMerge w:val="continue"/>
            <w:shd w:val="clear" w:color="auto" w:fill="auto"/>
            <w:vAlign w:val="center"/>
          </w:tcPr>
          <w:p w14:paraId="4E719CF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vMerge w:val="restart"/>
            <w:shd w:val="clear" w:color="auto" w:fill="auto"/>
            <w:vAlign w:val="center"/>
          </w:tcPr>
          <w:p w14:paraId="11DF09E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尺寸</w:t>
            </w:r>
          </w:p>
        </w:tc>
        <w:tc>
          <w:tcPr>
            <w:tcW w:w="1200" w:type="dxa"/>
            <w:shd w:val="clear" w:color="auto" w:fill="auto"/>
            <w:vAlign w:val="center"/>
          </w:tcPr>
          <w:p w14:paraId="713848B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直径（φ）</w:t>
            </w:r>
          </w:p>
        </w:tc>
        <w:tc>
          <w:tcPr>
            <w:tcW w:w="1787" w:type="dxa"/>
            <w:shd w:val="clear" w:color="auto" w:fill="auto"/>
            <w:vAlign w:val="center"/>
          </w:tcPr>
          <w:p w14:paraId="00AFA69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60mm</w:t>
            </w:r>
          </w:p>
        </w:tc>
        <w:tc>
          <w:tcPr>
            <w:tcW w:w="1114" w:type="dxa"/>
            <w:shd w:val="clear" w:color="auto" w:fill="auto"/>
            <w:vAlign w:val="center"/>
          </w:tcPr>
          <w:p w14:paraId="2048F60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2BBD907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default"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越小越好</w:t>
            </w:r>
          </w:p>
        </w:tc>
      </w:tr>
      <w:tr w14:paraId="7628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vMerge w:val="continue"/>
            <w:shd w:val="clear" w:color="auto" w:fill="auto"/>
            <w:vAlign w:val="center"/>
          </w:tcPr>
          <w:p w14:paraId="4BF4DBC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vMerge w:val="continue"/>
            <w:shd w:val="clear" w:color="auto" w:fill="auto"/>
            <w:vAlign w:val="center"/>
          </w:tcPr>
          <w:p w14:paraId="7BBFB4D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00" w:type="dxa"/>
            <w:shd w:val="clear" w:color="auto" w:fill="auto"/>
            <w:vAlign w:val="center"/>
          </w:tcPr>
          <w:p w14:paraId="6C633C3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高度（H）</w:t>
            </w:r>
          </w:p>
        </w:tc>
        <w:tc>
          <w:tcPr>
            <w:tcW w:w="1787" w:type="dxa"/>
            <w:shd w:val="clear" w:color="auto" w:fill="auto"/>
            <w:vAlign w:val="center"/>
          </w:tcPr>
          <w:p w14:paraId="737C009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50mm</w:t>
            </w:r>
          </w:p>
        </w:tc>
        <w:tc>
          <w:tcPr>
            <w:tcW w:w="1114" w:type="dxa"/>
            <w:shd w:val="clear" w:color="auto" w:fill="auto"/>
            <w:vAlign w:val="center"/>
          </w:tcPr>
          <w:p w14:paraId="0A92BA5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5FB4B20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越小越好</w:t>
            </w:r>
          </w:p>
        </w:tc>
      </w:tr>
      <w:tr w14:paraId="188F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vMerge w:val="continue"/>
            <w:shd w:val="clear" w:color="auto" w:fill="auto"/>
            <w:vAlign w:val="center"/>
          </w:tcPr>
          <w:p w14:paraId="19C7941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vMerge w:val="restart"/>
            <w:shd w:val="clear" w:color="auto" w:fill="auto"/>
            <w:vAlign w:val="center"/>
          </w:tcPr>
          <w:p w14:paraId="654B01E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材质</w:t>
            </w:r>
          </w:p>
        </w:tc>
        <w:tc>
          <w:tcPr>
            <w:tcW w:w="1200" w:type="dxa"/>
            <w:shd w:val="clear" w:color="auto" w:fill="auto"/>
            <w:vAlign w:val="center"/>
          </w:tcPr>
          <w:p w14:paraId="7586E93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灯具外壳</w:t>
            </w:r>
          </w:p>
        </w:tc>
        <w:tc>
          <w:tcPr>
            <w:tcW w:w="5124" w:type="dxa"/>
            <w:gridSpan w:val="3"/>
            <w:shd w:val="clear" w:color="auto" w:fill="auto"/>
            <w:vAlign w:val="center"/>
          </w:tcPr>
          <w:p w14:paraId="4DDC834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压铸铝灯体，静电喷塑表面处理</w:t>
            </w:r>
          </w:p>
        </w:tc>
      </w:tr>
      <w:tr w14:paraId="638A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vMerge w:val="continue"/>
            <w:shd w:val="clear" w:color="auto" w:fill="auto"/>
            <w:vAlign w:val="center"/>
          </w:tcPr>
          <w:p w14:paraId="3E862A8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vMerge w:val="continue"/>
            <w:shd w:val="clear" w:color="auto" w:fill="auto"/>
            <w:vAlign w:val="center"/>
          </w:tcPr>
          <w:p w14:paraId="596D0B0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00" w:type="dxa"/>
            <w:shd w:val="clear" w:color="auto" w:fill="auto"/>
            <w:vAlign w:val="center"/>
          </w:tcPr>
          <w:p w14:paraId="7F929F3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出光面</w:t>
            </w:r>
          </w:p>
        </w:tc>
        <w:tc>
          <w:tcPr>
            <w:tcW w:w="5124" w:type="dxa"/>
            <w:gridSpan w:val="3"/>
            <w:shd w:val="clear" w:color="auto" w:fill="auto"/>
            <w:vAlign w:val="center"/>
          </w:tcPr>
          <w:p w14:paraId="1CF9EE8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可选平面、乳白球面或钻石球面</w:t>
            </w:r>
          </w:p>
        </w:tc>
      </w:tr>
      <w:tr w14:paraId="0CAA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vMerge w:val="continue"/>
            <w:shd w:val="clear" w:color="auto" w:fill="auto"/>
            <w:vAlign w:val="center"/>
          </w:tcPr>
          <w:p w14:paraId="422C369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2464" w:type="dxa"/>
            <w:gridSpan w:val="2"/>
            <w:shd w:val="clear" w:color="auto" w:fill="auto"/>
            <w:vAlign w:val="center"/>
          </w:tcPr>
          <w:p w14:paraId="194BC96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外壳颜色</w:t>
            </w:r>
          </w:p>
        </w:tc>
        <w:tc>
          <w:tcPr>
            <w:tcW w:w="5124" w:type="dxa"/>
            <w:gridSpan w:val="3"/>
            <w:shd w:val="clear" w:color="auto" w:fill="auto"/>
            <w:vAlign w:val="center"/>
          </w:tcPr>
          <w:p w14:paraId="78095EE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3176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shd w:val="clear" w:color="auto" w:fill="auto"/>
            <w:vAlign w:val="center"/>
          </w:tcPr>
          <w:p w14:paraId="67111B1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光源</w:t>
            </w:r>
          </w:p>
        </w:tc>
        <w:tc>
          <w:tcPr>
            <w:tcW w:w="1264" w:type="dxa"/>
            <w:shd w:val="clear" w:color="auto" w:fill="auto"/>
            <w:vAlign w:val="center"/>
          </w:tcPr>
          <w:p w14:paraId="62F83CC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颗粒形式</w:t>
            </w:r>
          </w:p>
        </w:tc>
        <w:tc>
          <w:tcPr>
            <w:tcW w:w="6324" w:type="dxa"/>
            <w:gridSpan w:val="4"/>
            <w:shd w:val="clear" w:color="auto" w:fill="auto"/>
            <w:vAlign w:val="center"/>
          </w:tcPr>
          <w:p w14:paraId="4B23B0F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四合一贴片灯珠</w:t>
            </w:r>
          </w:p>
        </w:tc>
      </w:tr>
      <w:tr w14:paraId="7208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07" w:type="dxa"/>
            <w:shd w:val="clear" w:color="auto" w:fill="auto"/>
            <w:vAlign w:val="center"/>
          </w:tcPr>
          <w:p w14:paraId="281DDE9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光学</w:t>
            </w:r>
          </w:p>
        </w:tc>
        <w:tc>
          <w:tcPr>
            <w:tcW w:w="1264" w:type="dxa"/>
            <w:shd w:val="clear" w:color="auto" w:fill="auto"/>
            <w:vAlign w:val="center"/>
          </w:tcPr>
          <w:p w14:paraId="6FE0D9A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半峰发散角</w:t>
            </w:r>
          </w:p>
        </w:tc>
        <w:tc>
          <w:tcPr>
            <w:tcW w:w="1200" w:type="dxa"/>
            <w:shd w:val="clear" w:color="auto" w:fill="auto"/>
            <w:vAlign w:val="center"/>
          </w:tcPr>
          <w:p w14:paraId="61F6DA0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w:t>
            </w:r>
          </w:p>
        </w:tc>
        <w:tc>
          <w:tcPr>
            <w:tcW w:w="2901" w:type="dxa"/>
            <w:gridSpan w:val="2"/>
            <w:shd w:val="clear" w:color="auto" w:fill="auto"/>
            <w:vAlign w:val="center"/>
          </w:tcPr>
          <w:p w14:paraId="70E757B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配光要求</w:t>
            </w:r>
          </w:p>
        </w:tc>
        <w:tc>
          <w:tcPr>
            <w:tcW w:w="2223" w:type="dxa"/>
            <w:shd w:val="clear" w:color="auto" w:fill="auto"/>
            <w:vAlign w:val="center"/>
          </w:tcPr>
          <w:p w14:paraId="2549E34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漫反射</w:t>
            </w:r>
          </w:p>
        </w:tc>
      </w:tr>
      <w:tr w14:paraId="30A1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shd w:val="clear" w:color="auto" w:fill="auto"/>
            <w:vAlign w:val="center"/>
          </w:tcPr>
          <w:p w14:paraId="77236F9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光效</w:t>
            </w:r>
          </w:p>
        </w:tc>
        <w:tc>
          <w:tcPr>
            <w:tcW w:w="7588" w:type="dxa"/>
            <w:gridSpan w:val="5"/>
            <w:shd w:val="clear" w:color="auto" w:fill="auto"/>
            <w:vAlign w:val="center"/>
          </w:tcPr>
          <w:p w14:paraId="5F36B01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灯具光效≥35lm/W</w:t>
            </w:r>
          </w:p>
        </w:tc>
      </w:tr>
      <w:tr w14:paraId="5D53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restart"/>
            <w:shd w:val="clear" w:color="auto" w:fill="auto"/>
            <w:vAlign w:val="center"/>
          </w:tcPr>
          <w:p w14:paraId="0FAFBF0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控制系统</w:t>
            </w:r>
          </w:p>
        </w:tc>
        <w:tc>
          <w:tcPr>
            <w:tcW w:w="1264" w:type="dxa"/>
            <w:shd w:val="clear" w:color="auto" w:fill="auto"/>
            <w:vAlign w:val="center"/>
          </w:tcPr>
          <w:p w14:paraId="62B0E88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通用控制器</w:t>
            </w:r>
          </w:p>
        </w:tc>
        <w:tc>
          <w:tcPr>
            <w:tcW w:w="6324" w:type="dxa"/>
            <w:gridSpan w:val="4"/>
            <w:shd w:val="clear" w:color="auto" w:fill="auto"/>
            <w:vAlign w:val="center"/>
          </w:tcPr>
          <w:p w14:paraId="65DB33E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整体控制，含所有控制系统</w:t>
            </w:r>
          </w:p>
        </w:tc>
      </w:tr>
      <w:tr w14:paraId="133FA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792BCAF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4982F5F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控制协议</w:t>
            </w:r>
          </w:p>
        </w:tc>
        <w:tc>
          <w:tcPr>
            <w:tcW w:w="6324" w:type="dxa"/>
            <w:gridSpan w:val="4"/>
            <w:shd w:val="clear" w:color="auto" w:fill="auto"/>
            <w:vAlign w:val="center"/>
          </w:tcPr>
          <w:p w14:paraId="176125B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标准DMX512-A</w:t>
            </w:r>
          </w:p>
        </w:tc>
      </w:tr>
      <w:tr w14:paraId="7089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5859E10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3C49F1A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控制设备1</w:t>
            </w:r>
          </w:p>
        </w:tc>
        <w:tc>
          <w:tcPr>
            <w:tcW w:w="6324" w:type="dxa"/>
            <w:gridSpan w:val="4"/>
            <w:shd w:val="clear" w:color="auto" w:fill="auto"/>
            <w:vAlign w:val="center"/>
          </w:tcPr>
          <w:p w14:paraId="1DC3D8F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含所有分控、信号放大器等</w:t>
            </w:r>
          </w:p>
        </w:tc>
      </w:tr>
      <w:tr w14:paraId="6423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4DCEF39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438EB48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控制设备2</w:t>
            </w:r>
          </w:p>
        </w:tc>
        <w:tc>
          <w:tcPr>
            <w:tcW w:w="6324" w:type="dxa"/>
            <w:gridSpan w:val="4"/>
            <w:shd w:val="clear" w:color="auto" w:fill="auto"/>
            <w:vAlign w:val="center"/>
          </w:tcPr>
          <w:p w14:paraId="0A7C2CB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含所有光纤等信号传输线</w:t>
            </w:r>
          </w:p>
        </w:tc>
      </w:tr>
      <w:tr w14:paraId="5FB9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4200E1B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60BD960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控制效果1</w:t>
            </w:r>
          </w:p>
        </w:tc>
        <w:tc>
          <w:tcPr>
            <w:tcW w:w="6324" w:type="dxa"/>
            <w:gridSpan w:val="4"/>
            <w:shd w:val="clear" w:color="auto" w:fill="auto"/>
            <w:vAlign w:val="center"/>
          </w:tcPr>
          <w:p w14:paraId="322DB0A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亮度可实现0%—100%范围内平滑调节及流动变化</w:t>
            </w:r>
          </w:p>
        </w:tc>
      </w:tr>
      <w:tr w14:paraId="4835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700960A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14A51CE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控制效果2</w:t>
            </w:r>
          </w:p>
        </w:tc>
        <w:tc>
          <w:tcPr>
            <w:tcW w:w="6324" w:type="dxa"/>
            <w:gridSpan w:val="4"/>
            <w:shd w:val="clear" w:color="auto" w:fill="auto"/>
            <w:vAlign w:val="center"/>
          </w:tcPr>
          <w:p w14:paraId="4EA24C0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色温可实现红光—绿光—蓝光—白光平滑调节及流动变化</w:t>
            </w:r>
          </w:p>
        </w:tc>
      </w:tr>
      <w:tr w14:paraId="0290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07" w:type="dxa"/>
            <w:vMerge w:val="continue"/>
            <w:shd w:val="clear" w:color="auto" w:fill="auto"/>
            <w:vAlign w:val="center"/>
          </w:tcPr>
          <w:p w14:paraId="1FFC3D2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4" w:type="dxa"/>
            <w:shd w:val="clear" w:color="auto" w:fill="auto"/>
            <w:vAlign w:val="center"/>
          </w:tcPr>
          <w:p w14:paraId="5035640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控制单元</w:t>
            </w:r>
          </w:p>
        </w:tc>
        <w:tc>
          <w:tcPr>
            <w:tcW w:w="6324" w:type="dxa"/>
            <w:gridSpan w:val="4"/>
            <w:shd w:val="clear" w:color="auto" w:fill="auto"/>
            <w:vAlign w:val="center"/>
          </w:tcPr>
          <w:p w14:paraId="4DF9B0F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每套灯不少于1个单元</w:t>
            </w:r>
          </w:p>
        </w:tc>
      </w:tr>
    </w:tbl>
    <w:p w14:paraId="1CDC37AC">
      <w:pPr>
        <w:spacing w:line="360" w:lineRule="auto"/>
        <w:rPr>
          <w:rFonts w:hint="eastAsia" w:ascii="仿宋_GB2312" w:hAnsi="仿宋_GB2312" w:eastAsia="仿宋_GB2312" w:cs="仿宋_GB2312"/>
          <w:b/>
          <w:bCs/>
          <w:kern w:val="0"/>
          <w:sz w:val="21"/>
          <w:szCs w:val="21"/>
        </w:rPr>
      </w:pPr>
    </w:p>
    <w:p w14:paraId="09292D5E">
      <w:pPr>
        <w:spacing w:line="360" w:lineRule="auto"/>
        <w:rPr>
          <w:rFonts w:hint="eastAsia" w:ascii="仿宋_GB2312" w:hAnsi="仿宋_GB2312" w:eastAsia="仿宋_GB2312" w:cs="仿宋_GB2312"/>
          <w:b/>
          <w:bCs/>
          <w:kern w:val="0"/>
          <w:sz w:val="21"/>
          <w:szCs w:val="21"/>
        </w:rPr>
      </w:pPr>
    </w:p>
    <w:p w14:paraId="6C0A5BC8">
      <w:pPr>
        <w:spacing w:line="360" w:lineRule="auto"/>
        <w:rPr>
          <w:rFonts w:hint="eastAsia" w:ascii="仿宋_GB2312" w:hAnsi="仿宋_GB2312" w:eastAsia="仿宋_GB2312" w:cs="仿宋_GB2312"/>
          <w:b/>
          <w:bCs/>
          <w:kern w:val="0"/>
          <w:sz w:val="21"/>
          <w:szCs w:val="21"/>
        </w:rPr>
      </w:pPr>
    </w:p>
    <w:p w14:paraId="79745FEF">
      <w:pPr>
        <w:spacing w:line="360" w:lineRule="auto"/>
        <w:rPr>
          <w:rFonts w:hint="eastAsia" w:ascii="仿宋_GB2312" w:hAnsi="仿宋_GB2312" w:eastAsia="仿宋_GB2312" w:cs="仿宋_GB2312"/>
          <w:b/>
          <w:bCs/>
          <w:kern w:val="0"/>
          <w:sz w:val="21"/>
          <w:szCs w:val="21"/>
        </w:rPr>
      </w:pPr>
    </w:p>
    <w:p w14:paraId="4D2392C5">
      <w:pPr>
        <w:spacing w:line="360" w:lineRule="auto"/>
        <w:rPr>
          <w:rFonts w:hint="eastAsia" w:ascii="仿宋_GB2312" w:hAnsi="仿宋_GB2312" w:eastAsia="仿宋_GB2312" w:cs="仿宋_GB2312"/>
          <w:b/>
          <w:bCs/>
          <w:kern w:val="0"/>
          <w:sz w:val="21"/>
          <w:szCs w:val="21"/>
          <w:lang w:val="en-US" w:eastAsia="zh-CN"/>
        </w:rPr>
      </w:pPr>
      <w:r>
        <w:rPr>
          <w:rFonts w:hint="eastAsia" w:ascii="仿宋_GB2312" w:hAnsi="仿宋_GB2312" w:eastAsia="仿宋_GB2312" w:cs="仿宋_GB2312"/>
          <w:b/>
          <w:bCs/>
          <w:kern w:val="0"/>
          <w:sz w:val="21"/>
          <w:szCs w:val="21"/>
          <w:lang w:val="en-US" w:eastAsia="zh-CN"/>
        </w:rPr>
        <w:br w:type="page"/>
      </w:r>
    </w:p>
    <w:p w14:paraId="4B473D8C">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6w LED点光源（RGBW）DMX</w:t>
      </w:r>
    </w:p>
    <w:tbl>
      <w:tblPr>
        <w:tblStyle w:val="7"/>
        <w:tblW w:w="8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61"/>
        <w:gridCol w:w="1262"/>
        <w:gridCol w:w="1109"/>
        <w:gridCol w:w="817"/>
        <w:gridCol w:w="1009"/>
        <w:gridCol w:w="1114"/>
        <w:gridCol w:w="2223"/>
      </w:tblGrid>
      <w:tr w14:paraId="042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830" w:hRule="atLeast"/>
        </w:trPr>
        <w:tc>
          <w:tcPr>
            <w:tcW w:w="1061" w:type="dxa"/>
            <w:vMerge w:val="restart"/>
            <w:shd w:val="clear" w:color="auto" w:fill="auto"/>
            <w:vAlign w:val="center"/>
          </w:tcPr>
          <w:p w14:paraId="4B8EC8F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w:t>
            </w:r>
          </w:p>
        </w:tc>
        <w:tc>
          <w:tcPr>
            <w:tcW w:w="2371" w:type="dxa"/>
            <w:gridSpan w:val="2"/>
            <w:shd w:val="clear" w:color="auto" w:fill="auto"/>
            <w:vAlign w:val="center"/>
          </w:tcPr>
          <w:p w14:paraId="3F9AEC8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外形</w:t>
            </w:r>
            <w:r>
              <w:rPr>
                <w:rFonts w:hint="eastAsia" w:ascii="仿宋_GB2312" w:hAnsi="仿宋_GB2312" w:eastAsia="仿宋_GB2312" w:cs="仿宋_GB2312"/>
                <w:b w:val="0"/>
                <w:bCs/>
                <w:color w:val="auto"/>
                <w:kern w:val="0"/>
                <w:sz w:val="24"/>
                <w:szCs w:val="24"/>
                <w:lang w:val="en-US" w:eastAsia="zh-CN"/>
              </w:rPr>
              <w:br w:type="textWrapping"/>
            </w:r>
            <w:r>
              <w:rPr>
                <w:rFonts w:hint="eastAsia" w:ascii="仿宋_GB2312" w:hAnsi="仿宋_GB2312" w:eastAsia="仿宋_GB2312" w:cs="仿宋_GB2312"/>
                <w:b w:val="0"/>
                <w:bCs/>
                <w:color w:val="auto"/>
                <w:kern w:val="0"/>
                <w:sz w:val="24"/>
                <w:szCs w:val="24"/>
                <w:lang w:val="en-US" w:eastAsia="zh-CN"/>
              </w:rPr>
              <w:t>（仅供参考）</w:t>
            </w:r>
          </w:p>
        </w:tc>
        <w:tc>
          <w:tcPr>
            <w:tcW w:w="5163" w:type="dxa"/>
            <w:gridSpan w:val="4"/>
            <w:shd w:val="clear" w:color="auto" w:fill="auto"/>
            <w:vAlign w:val="center"/>
          </w:tcPr>
          <w:p w14:paraId="50C66B9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drawing>
                <wp:anchor distT="0" distB="0" distL="114300" distR="114300" simplePos="0" relativeHeight="251668480" behindDoc="1" locked="0" layoutInCell="1" allowOverlap="1">
                  <wp:simplePos x="0" y="0"/>
                  <wp:positionH relativeFrom="column">
                    <wp:posOffset>681990</wp:posOffset>
                  </wp:positionH>
                  <wp:positionV relativeFrom="paragraph">
                    <wp:posOffset>47625</wp:posOffset>
                  </wp:positionV>
                  <wp:extent cx="2004695" cy="1059815"/>
                  <wp:effectExtent l="0" t="0" r="14605" b="6985"/>
                  <wp:wrapTight wrapText="bothSides">
                    <wp:wrapPolygon>
                      <wp:start x="0" y="0"/>
                      <wp:lineTo x="0" y="21354"/>
                      <wp:lineTo x="21347" y="21354"/>
                      <wp:lineTo x="21347" y="0"/>
                      <wp:lineTo x="0" y="0"/>
                    </wp:wrapPolygon>
                  </wp:wrapTight>
                  <wp:docPr id="34" name="图片 2" descr="QQ截图2017071415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descr="QQ截图20170714151844"/>
                          <pic:cNvPicPr>
                            <a:picLocks noChangeAspect="1"/>
                          </pic:cNvPicPr>
                        </pic:nvPicPr>
                        <pic:blipFill>
                          <a:blip r:embed="rId19"/>
                          <a:srcRect t="7790" b="8529"/>
                          <a:stretch>
                            <a:fillRect/>
                          </a:stretch>
                        </pic:blipFill>
                        <pic:spPr>
                          <a:xfrm>
                            <a:off x="0" y="0"/>
                            <a:ext cx="2004695" cy="1059815"/>
                          </a:xfrm>
                          <a:prstGeom prst="rect">
                            <a:avLst/>
                          </a:prstGeom>
                        </pic:spPr>
                      </pic:pic>
                    </a:graphicData>
                  </a:graphic>
                </wp:anchor>
              </w:drawing>
            </w:r>
          </w:p>
        </w:tc>
      </w:tr>
      <w:tr w14:paraId="68AE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vMerge w:val="continue"/>
            <w:shd w:val="clear" w:color="auto" w:fill="auto"/>
            <w:vAlign w:val="center"/>
          </w:tcPr>
          <w:p w14:paraId="3A8BC6F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restart"/>
            <w:shd w:val="clear" w:color="auto" w:fill="auto"/>
            <w:vAlign w:val="center"/>
          </w:tcPr>
          <w:p w14:paraId="5EAE2FF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尺寸</w:t>
            </w:r>
          </w:p>
        </w:tc>
        <w:tc>
          <w:tcPr>
            <w:tcW w:w="1109" w:type="dxa"/>
            <w:shd w:val="clear" w:color="auto" w:fill="auto"/>
            <w:vAlign w:val="center"/>
          </w:tcPr>
          <w:p w14:paraId="3AEA92B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直径（φ）</w:t>
            </w:r>
          </w:p>
        </w:tc>
        <w:tc>
          <w:tcPr>
            <w:tcW w:w="1826" w:type="dxa"/>
            <w:gridSpan w:val="2"/>
            <w:shd w:val="clear" w:color="auto" w:fill="auto"/>
            <w:vAlign w:val="center"/>
          </w:tcPr>
          <w:p w14:paraId="085DFF7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100mm</w:t>
            </w:r>
          </w:p>
        </w:tc>
        <w:tc>
          <w:tcPr>
            <w:tcW w:w="1114" w:type="dxa"/>
            <w:shd w:val="clear" w:color="auto" w:fill="auto"/>
            <w:vAlign w:val="center"/>
          </w:tcPr>
          <w:p w14:paraId="23EF007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140B372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越小越好</w:t>
            </w:r>
          </w:p>
        </w:tc>
      </w:tr>
      <w:tr w14:paraId="07FCC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vMerge w:val="continue"/>
            <w:shd w:val="clear" w:color="auto" w:fill="auto"/>
            <w:vAlign w:val="center"/>
          </w:tcPr>
          <w:p w14:paraId="3CB546A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continue"/>
            <w:shd w:val="clear" w:color="auto" w:fill="auto"/>
            <w:vAlign w:val="center"/>
          </w:tcPr>
          <w:p w14:paraId="4F7A3E5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09" w:type="dxa"/>
            <w:shd w:val="clear" w:color="auto" w:fill="auto"/>
            <w:vAlign w:val="center"/>
          </w:tcPr>
          <w:p w14:paraId="56133080">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高度（H）</w:t>
            </w:r>
          </w:p>
        </w:tc>
        <w:tc>
          <w:tcPr>
            <w:tcW w:w="1826" w:type="dxa"/>
            <w:gridSpan w:val="2"/>
            <w:shd w:val="clear" w:color="auto" w:fill="auto"/>
            <w:vAlign w:val="center"/>
          </w:tcPr>
          <w:p w14:paraId="27302EA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67mm</w:t>
            </w:r>
          </w:p>
        </w:tc>
        <w:tc>
          <w:tcPr>
            <w:tcW w:w="1114" w:type="dxa"/>
            <w:shd w:val="clear" w:color="auto" w:fill="auto"/>
            <w:vAlign w:val="center"/>
          </w:tcPr>
          <w:p w14:paraId="4BCDE24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允许偏差</w:t>
            </w:r>
          </w:p>
        </w:tc>
        <w:tc>
          <w:tcPr>
            <w:tcW w:w="2223" w:type="dxa"/>
            <w:shd w:val="clear" w:color="auto" w:fill="auto"/>
            <w:vAlign w:val="center"/>
          </w:tcPr>
          <w:p w14:paraId="518EBD5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越小越好</w:t>
            </w:r>
          </w:p>
        </w:tc>
      </w:tr>
      <w:tr w14:paraId="0201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vMerge w:val="continue"/>
            <w:shd w:val="clear" w:color="auto" w:fill="auto"/>
            <w:vAlign w:val="center"/>
          </w:tcPr>
          <w:p w14:paraId="26D0D06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restart"/>
            <w:shd w:val="clear" w:color="auto" w:fill="auto"/>
            <w:vAlign w:val="center"/>
          </w:tcPr>
          <w:p w14:paraId="05385B1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材质</w:t>
            </w:r>
          </w:p>
        </w:tc>
        <w:tc>
          <w:tcPr>
            <w:tcW w:w="1109" w:type="dxa"/>
            <w:shd w:val="clear" w:color="auto" w:fill="auto"/>
            <w:vAlign w:val="center"/>
          </w:tcPr>
          <w:p w14:paraId="29651F5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灯具外壳</w:t>
            </w:r>
          </w:p>
        </w:tc>
        <w:tc>
          <w:tcPr>
            <w:tcW w:w="5163" w:type="dxa"/>
            <w:gridSpan w:val="4"/>
            <w:shd w:val="clear" w:color="auto" w:fill="auto"/>
            <w:vAlign w:val="center"/>
          </w:tcPr>
          <w:p w14:paraId="77AF955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压铸铝灯体，静电喷塑表面处理</w:t>
            </w:r>
          </w:p>
        </w:tc>
      </w:tr>
      <w:tr w14:paraId="1258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vMerge w:val="continue"/>
            <w:shd w:val="clear" w:color="auto" w:fill="auto"/>
            <w:vAlign w:val="center"/>
          </w:tcPr>
          <w:p w14:paraId="598F592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vMerge w:val="continue"/>
            <w:shd w:val="clear" w:color="auto" w:fill="auto"/>
            <w:vAlign w:val="center"/>
          </w:tcPr>
          <w:p w14:paraId="32C6AA8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109" w:type="dxa"/>
            <w:shd w:val="clear" w:color="auto" w:fill="auto"/>
            <w:vAlign w:val="center"/>
          </w:tcPr>
          <w:p w14:paraId="392607BA">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出光面</w:t>
            </w:r>
          </w:p>
        </w:tc>
        <w:tc>
          <w:tcPr>
            <w:tcW w:w="5163" w:type="dxa"/>
            <w:gridSpan w:val="4"/>
            <w:shd w:val="clear" w:color="auto" w:fill="auto"/>
            <w:vAlign w:val="center"/>
          </w:tcPr>
          <w:p w14:paraId="36A10AD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bidi="ar-SA"/>
              </w:rPr>
            </w:pPr>
            <w:r>
              <w:rPr>
                <w:rFonts w:hint="eastAsia" w:ascii="仿宋_GB2312" w:hAnsi="仿宋_GB2312" w:eastAsia="仿宋_GB2312" w:cs="仿宋_GB2312"/>
                <w:b w:val="0"/>
                <w:bCs/>
                <w:color w:val="auto"/>
                <w:kern w:val="0"/>
                <w:sz w:val="24"/>
                <w:szCs w:val="24"/>
                <w:lang w:val="en-US" w:eastAsia="zh-CN"/>
              </w:rPr>
              <w:t>可选平面、乳白球面或钻石球面</w:t>
            </w:r>
          </w:p>
        </w:tc>
      </w:tr>
      <w:tr w14:paraId="5C3A3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vMerge w:val="continue"/>
            <w:shd w:val="clear" w:color="auto" w:fill="auto"/>
            <w:vAlign w:val="center"/>
          </w:tcPr>
          <w:p w14:paraId="49242ED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2371" w:type="dxa"/>
            <w:gridSpan w:val="2"/>
            <w:shd w:val="clear" w:color="auto" w:fill="auto"/>
            <w:vAlign w:val="center"/>
          </w:tcPr>
          <w:p w14:paraId="7EC87FA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外壳颜色</w:t>
            </w:r>
          </w:p>
        </w:tc>
        <w:tc>
          <w:tcPr>
            <w:tcW w:w="5163" w:type="dxa"/>
            <w:gridSpan w:val="4"/>
            <w:shd w:val="clear" w:color="auto" w:fill="auto"/>
            <w:vAlign w:val="center"/>
          </w:tcPr>
          <w:p w14:paraId="133280C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7618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shd w:val="clear" w:color="auto" w:fill="auto"/>
            <w:vAlign w:val="center"/>
          </w:tcPr>
          <w:p w14:paraId="7D3A78A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光源</w:t>
            </w:r>
          </w:p>
        </w:tc>
        <w:tc>
          <w:tcPr>
            <w:tcW w:w="1262" w:type="dxa"/>
            <w:shd w:val="clear" w:color="auto" w:fill="auto"/>
            <w:vAlign w:val="center"/>
          </w:tcPr>
          <w:p w14:paraId="6682077E">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颗粒形式</w:t>
            </w:r>
          </w:p>
        </w:tc>
        <w:tc>
          <w:tcPr>
            <w:tcW w:w="6272" w:type="dxa"/>
            <w:gridSpan w:val="5"/>
            <w:shd w:val="clear" w:color="auto" w:fill="auto"/>
            <w:vAlign w:val="center"/>
          </w:tcPr>
          <w:p w14:paraId="5EC14765">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四合一贴片灯珠</w:t>
            </w:r>
          </w:p>
        </w:tc>
      </w:tr>
      <w:tr w14:paraId="3957B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trPr>
        <w:tc>
          <w:tcPr>
            <w:tcW w:w="1061" w:type="dxa"/>
            <w:shd w:val="clear" w:color="auto" w:fill="auto"/>
            <w:vAlign w:val="center"/>
          </w:tcPr>
          <w:p w14:paraId="7383300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光学</w:t>
            </w:r>
          </w:p>
        </w:tc>
        <w:tc>
          <w:tcPr>
            <w:tcW w:w="1262" w:type="dxa"/>
            <w:shd w:val="clear" w:color="auto" w:fill="auto"/>
            <w:vAlign w:val="center"/>
          </w:tcPr>
          <w:p w14:paraId="22D06BB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半峰发散角</w:t>
            </w:r>
          </w:p>
        </w:tc>
        <w:tc>
          <w:tcPr>
            <w:tcW w:w="1926" w:type="dxa"/>
            <w:gridSpan w:val="2"/>
            <w:shd w:val="clear" w:color="auto" w:fill="auto"/>
            <w:vAlign w:val="center"/>
          </w:tcPr>
          <w:p w14:paraId="39FE5CE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w:t>
            </w:r>
          </w:p>
        </w:tc>
        <w:tc>
          <w:tcPr>
            <w:tcW w:w="2123" w:type="dxa"/>
            <w:gridSpan w:val="2"/>
            <w:shd w:val="clear" w:color="auto" w:fill="auto"/>
            <w:vAlign w:val="center"/>
          </w:tcPr>
          <w:p w14:paraId="32AC5D1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配光要求</w:t>
            </w:r>
          </w:p>
        </w:tc>
        <w:tc>
          <w:tcPr>
            <w:tcW w:w="2223" w:type="dxa"/>
            <w:shd w:val="clear" w:color="auto" w:fill="auto"/>
            <w:vAlign w:val="center"/>
          </w:tcPr>
          <w:p w14:paraId="3615921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漫反射</w:t>
            </w:r>
          </w:p>
        </w:tc>
      </w:tr>
      <w:tr w14:paraId="6A03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shd w:val="clear" w:color="auto" w:fill="auto"/>
            <w:vAlign w:val="center"/>
          </w:tcPr>
          <w:p w14:paraId="1021F95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光效</w:t>
            </w:r>
          </w:p>
        </w:tc>
        <w:tc>
          <w:tcPr>
            <w:tcW w:w="7534" w:type="dxa"/>
            <w:gridSpan w:val="6"/>
            <w:shd w:val="clear" w:color="auto" w:fill="auto"/>
            <w:vAlign w:val="center"/>
          </w:tcPr>
          <w:p w14:paraId="54A8AB0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灯具光效≥35lm/W</w:t>
            </w:r>
          </w:p>
        </w:tc>
      </w:tr>
      <w:tr w14:paraId="0913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restart"/>
            <w:shd w:val="clear" w:color="auto" w:fill="auto"/>
            <w:vAlign w:val="center"/>
          </w:tcPr>
          <w:p w14:paraId="42D02F8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控制系统</w:t>
            </w:r>
          </w:p>
        </w:tc>
        <w:tc>
          <w:tcPr>
            <w:tcW w:w="1262" w:type="dxa"/>
            <w:shd w:val="clear" w:color="auto" w:fill="auto"/>
            <w:vAlign w:val="center"/>
          </w:tcPr>
          <w:p w14:paraId="0678B41F">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通用控制器</w:t>
            </w:r>
          </w:p>
        </w:tc>
        <w:tc>
          <w:tcPr>
            <w:tcW w:w="6272" w:type="dxa"/>
            <w:gridSpan w:val="5"/>
            <w:shd w:val="clear" w:color="auto" w:fill="auto"/>
            <w:vAlign w:val="center"/>
          </w:tcPr>
          <w:p w14:paraId="03CFF30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整体控制，含所有控制系统</w:t>
            </w:r>
          </w:p>
        </w:tc>
      </w:tr>
      <w:tr w14:paraId="1BF0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22E091B7">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1B82F0A6">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控制协议</w:t>
            </w:r>
          </w:p>
        </w:tc>
        <w:tc>
          <w:tcPr>
            <w:tcW w:w="6272" w:type="dxa"/>
            <w:gridSpan w:val="5"/>
            <w:shd w:val="clear" w:color="auto" w:fill="auto"/>
            <w:vAlign w:val="center"/>
          </w:tcPr>
          <w:p w14:paraId="754E44D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标准DMX512-A</w:t>
            </w:r>
          </w:p>
        </w:tc>
      </w:tr>
      <w:tr w14:paraId="6F04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3A9CD598">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4E0233C4">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控制设备1</w:t>
            </w:r>
          </w:p>
        </w:tc>
        <w:tc>
          <w:tcPr>
            <w:tcW w:w="6272" w:type="dxa"/>
            <w:gridSpan w:val="5"/>
            <w:shd w:val="clear" w:color="auto" w:fill="auto"/>
            <w:vAlign w:val="center"/>
          </w:tcPr>
          <w:p w14:paraId="3E1A923C">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含所有分控、信号放大器等</w:t>
            </w:r>
          </w:p>
        </w:tc>
      </w:tr>
      <w:tr w14:paraId="3D22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32D1A62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53E9199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控制设备2</w:t>
            </w:r>
          </w:p>
        </w:tc>
        <w:tc>
          <w:tcPr>
            <w:tcW w:w="6272" w:type="dxa"/>
            <w:gridSpan w:val="5"/>
            <w:shd w:val="clear" w:color="auto" w:fill="auto"/>
            <w:vAlign w:val="center"/>
          </w:tcPr>
          <w:p w14:paraId="2C7D935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含所有光纤等信号传输线</w:t>
            </w:r>
          </w:p>
        </w:tc>
      </w:tr>
      <w:tr w14:paraId="3AB2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0319529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1475B302">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控制效果1</w:t>
            </w:r>
          </w:p>
        </w:tc>
        <w:tc>
          <w:tcPr>
            <w:tcW w:w="6272" w:type="dxa"/>
            <w:gridSpan w:val="5"/>
            <w:shd w:val="clear" w:color="auto" w:fill="auto"/>
            <w:vAlign w:val="center"/>
          </w:tcPr>
          <w:p w14:paraId="29AA617D">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亮度可实现0%—100%范围内平滑调节及流动变化</w:t>
            </w:r>
          </w:p>
        </w:tc>
      </w:tr>
      <w:tr w14:paraId="2B0B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7084136B">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19ED0C19">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控制效果2</w:t>
            </w:r>
          </w:p>
        </w:tc>
        <w:tc>
          <w:tcPr>
            <w:tcW w:w="6272" w:type="dxa"/>
            <w:gridSpan w:val="5"/>
            <w:shd w:val="clear" w:color="auto" w:fill="auto"/>
            <w:vAlign w:val="center"/>
          </w:tcPr>
          <w:p w14:paraId="22142ED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色温可实现红光—绿光—蓝光—白光平滑调节及流动变化</w:t>
            </w:r>
          </w:p>
        </w:tc>
      </w:tr>
      <w:tr w14:paraId="544C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1061" w:type="dxa"/>
            <w:vMerge w:val="continue"/>
            <w:shd w:val="clear" w:color="auto" w:fill="auto"/>
            <w:vAlign w:val="center"/>
          </w:tcPr>
          <w:p w14:paraId="52DD573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p>
        </w:tc>
        <w:tc>
          <w:tcPr>
            <w:tcW w:w="1262" w:type="dxa"/>
            <w:shd w:val="clear" w:color="auto" w:fill="auto"/>
            <w:vAlign w:val="center"/>
          </w:tcPr>
          <w:p w14:paraId="22810D13">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控制单元</w:t>
            </w:r>
          </w:p>
        </w:tc>
        <w:tc>
          <w:tcPr>
            <w:tcW w:w="6272" w:type="dxa"/>
            <w:gridSpan w:val="5"/>
            <w:shd w:val="clear" w:color="auto" w:fill="auto"/>
            <w:vAlign w:val="center"/>
          </w:tcPr>
          <w:p w14:paraId="50E38831">
            <w:pPr>
              <w:keepNext w:val="0"/>
              <w:keepLines w:val="0"/>
              <w:pageBreakBefore w:val="0"/>
              <w:widowControl/>
              <w:kinsoku/>
              <w:wordWrap/>
              <w:overflowPunct/>
              <w:topLinePunct w:val="0"/>
              <w:autoSpaceDE/>
              <w:autoSpaceDN/>
              <w:bidi w:val="0"/>
              <w:adjustRightInd/>
              <w:snapToGrid/>
              <w:spacing w:line="340" w:lineRule="exact"/>
              <w:jc w:val="center"/>
              <w:textAlignment w:val="center"/>
              <w:rPr>
                <w:rFonts w:hint="eastAsia" w:ascii="仿宋_GB2312" w:hAnsi="仿宋_GB2312" w:eastAsia="仿宋_GB2312" w:cs="仿宋_GB2312"/>
                <w:b w:val="0"/>
                <w:bCs/>
                <w:color w:val="auto"/>
                <w:kern w:val="0"/>
                <w:sz w:val="24"/>
                <w:szCs w:val="24"/>
                <w:lang w:val="en-US" w:eastAsia="zh-CN"/>
              </w:rPr>
            </w:pPr>
            <w:r>
              <w:rPr>
                <w:rFonts w:hint="eastAsia" w:ascii="仿宋_GB2312" w:hAnsi="仿宋_GB2312" w:eastAsia="仿宋_GB2312" w:cs="仿宋_GB2312"/>
                <w:b w:val="0"/>
                <w:bCs/>
                <w:color w:val="auto"/>
                <w:kern w:val="0"/>
                <w:sz w:val="24"/>
                <w:szCs w:val="24"/>
                <w:lang w:val="en-US" w:eastAsia="zh-CN"/>
              </w:rPr>
              <w:t>每套灯不少于1个单元</w:t>
            </w:r>
          </w:p>
        </w:tc>
      </w:tr>
    </w:tbl>
    <w:p w14:paraId="7DE3B5B8">
      <w:pPr>
        <w:spacing w:line="360" w:lineRule="auto"/>
        <w:rPr>
          <w:rFonts w:hint="eastAsia" w:ascii="仿宋_GB2312" w:hAnsi="仿宋_GB2312" w:eastAsia="仿宋_GB2312" w:cs="仿宋_GB2312"/>
          <w:b/>
          <w:kern w:val="0"/>
          <w:sz w:val="21"/>
          <w:szCs w:val="21"/>
          <w:lang w:val="en-US" w:eastAsia="zh-CN"/>
        </w:rPr>
      </w:pPr>
    </w:p>
    <w:p w14:paraId="51025BA6">
      <w:pPr>
        <w:spacing w:line="360" w:lineRule="auto"/>
        <w:rPr>
          <w:rFonts w:hint="eastAsia" w:ascii="仿宋_GB2312" w:hAnsi="仿宋_GB2312" w:eastAsia="仿宋_GB2312" w:cs="仿宋_GB2312"/>
          <w:b/>
          <w:kern w:val="0"/>
          <w:sz w:val="21"/>
          <w:szCs w:val="21"/>
          <w:lang w:val="en-US" w:eastAsia="zh-CN"/>
        </w:rPr>
      </w:pPr>
    </w:p>
    <w:p w14:paraId="58AEA7DB">
      <w:pPr>
        <w:spacing w:line="360" w:lineRule="auto"/>
        <w:rPr>
          <w:rFonts w:hint="eastAsia" w:ascii="仿宋_GB2312" w:hAnsi="仿宋_GB2312" w:eastAsia="仿宋_GB2312" w:cs="仿宋_GB2312"/>
          <w:b/>
          <w:kern w:val="0"/>
          <w:sz w:val="21"/>
          <w:szCs w:val="21"/>
          <w:lang w:val="en-US" w:eastAsia="zh-CN"/>
        </w:rPr>
      </w:pPr>
    </w:p>
    <w:p w14:paraId="0D00A1B9">
      <w:pPr>
        <w:spacing w:line="360" w:lineRule="auto"/>
        <w:rPr>
          <w:rFonts w:hint="eastAsia" w:ascii="仿宋_GB2312" w:hAnsi="仿宋_GB2312" w:eastAsia="仿宋_GB2312" w:cs="仿宋_GB2312"/>
          <w:b/>
          <w:kern w:val="0"/>
          <w:sz w:val="21"/>
          <w:szCs w:val="21"/>
          <w:lang w:val="en-US" w:eastAsia="zh-CN"/>
        </w:rPr>
      </w:pPr>
    </w:p>
    <w:p w14:paraId="46980EAF">
      <w:pPr>
        <w:spacing w:line="360" w:lineRule="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B226">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E4FA3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6E4FA3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15E8">
    <w:pPr>
      <w:pStyle w:val="6"/>
      <w:pBdr>
        <w:bottom w:val="none" w:color="auto" w:sz="0" w:space="1"/>
      </w:pBdr>
      <w:rPr>
        <w:rFonts w:hint="eastAsia" w:ascii="楷体_GB2312" w:eastAsia="楷体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AABF"/>
    <w:multiLevelType w:val="singleLevel"/>
    <w:tmpl w:val="842AAABF"/>
    <w:lvl w:ilvl="0" w:tentative="0">
      <w:start w:val="1"/>
      <w:numFmt w:val="decimal"/>
      <w:suff w:val="space"/>
      <w:lvlText w:val="(%1)"/>
      <w:lvlJc w:val="left"/>
    </w:lvl>
  </w:abstractNum>
  <w:abstractNum w:abstractNumId="1">
    <w:nsid w:val="91FD3D67"/>
    <w:multiLevelType w:val="singleLevel"/>
    <w:tmpl w:val="91FD3D67"/>
    <w:lvl w:ilvl="0" w:tentative="0">
      <w:start w:val="1"/>
      <w:numFmt w:val="decimal"/>
      <w:lvlText w:val="(%1)"/>
      <w:lvlJc w:val="left"/>
      <w:pPr>
        <w:ind w:left="425" w:hanging="425"/>
      </w:pPr>
      <w:rPr>
        <w:rFonts w:hint="default"/>
      </w:rPr>
    </w:lvl>
  </w:abstractNum>
  <w:abstractNum w:abstractNumId="2">
    <w:nsid w:val="9ECFFFC5"/>
    <w:multiLevelType w:val="singleLevel"/>
    <w:tmpl w:val="9ECFFFC5"/>
    <w:lvl w:ilvl="0" w:tentative="0">
      <w:start w:val="1"/>
      <w:numFmt w:val="decimal"/>
      <w:lvlText w:val="(%1)"/>
      <w:lvlJc w:val="left"/>
      <w:pPr>
        <w:ind w:left="425" w:hanging="425"/>
      </w:pPr>
      <w:rPr>
        <w:rFonts w:hint="default"/>
      </w:rPr>
    </w:lvl>
  </w:abstractNum>
  <w:abstractNum w:abstractNumId="3">
    <w:nsid w:val="AE113EA4"/>
    <w:multiLevelType w:val="singleLevel"/>
    <w:tmpl w:val="AE113EA4"/>
    <w:lvl w:ilvl="0" w:tentative="0">
      <w:start w:val="1"/>
      <w:numFmt w:val="decimal"/>
      <w:lvlText w:val="(%1)"/>
      <w:lvlJc w:val="left"/>
      <w:pPr>
        <w:ind w:left="425" w:hanging="425"/>
      </w:pPr>
      <w:rPr>
        <w:rFonts w:hint="default"/>
      </w:rPr>
    </w:lvl>
  </w:abstractNum>
  <w:abstractNum w:abstractNumId="4">
    <w:nsid w:val="B2E9B15C"/>
    <w:multiLevelType w:val="singleLevel"/>
    <w:tmpl w:val="B2E9B15C"/>
    <w:lvl w:ilvl="0" w:tentative="0">
      <w:start w:val="1"/>
      <w:numFmt w:val="decimal"/>
      <w:lvlText w:val="(%1)"/>
      <w:lvlJc w:val="left"/>
      <w:pPr>
        <w:ind w:left="425" w:hanging="425"/>
      </w:pPr>
      <w:rPr>
        <w:rFonts w:hint="default"/>
      </w:rPr>
    </w:lvl>
  </w:abstractNum>
  <w:abstractNum w:abstractNumId="5">
    <w:nsid w:val="BEC569CD"/>
    <w:multiLevelType w:val="singleLevel"/>
    <w:tmpl w:val="BEC569CD"/>
    <w:lvl w:ilvl="0" w:tentative="0">
      <w:start w:val="1"/>
      <w:numFmt w:val="decimal"/>
      <w:lvlText w:val="(%1)"/>
      <w:lvlJc w:val="left"/>
      <w:pPr>
        <w:ind w:left="425" w:hanging="425"/>
      </w:pPr>
      <w:rPr>
        <w:rFonts w:hint="default"/>
      </w:rPr>
    </w:lvl>
  </w:abstractNum>
  <w:abstractNum w:abstractNumId="6">
    <w:nsid w:val="BEF66431"/>
    <w:multiLevelType w:val="singleLevel"/>
    <w:tmpl w:val="BEF66431"/>
    <w:lvl w:ilvl="0" w:tentative="0">
      <w:start w:val="1"/>
      <w:numFmt w:val="decimal"/>
      <w:lvlText w:val="(%1)"/>
      <w:lvlJc w:val="left"/>
      <w:pPr>
        <w:ind w:left="425" w:hanging="425"/>
      </w:pPr>
      <w:rPr>
        <w:rFonts w:hint="default"/>
      </w:rPr>
    </w:lvl>
  </w:abstractNum>
  <w:abstractNum w:abstractNumId="7">
    <w:nsid w:val="CE8E1EAB"/>
    <w:multiLevelType w:val="singleLevel"/>
    <w:tmpl w:val="CE8E1EAB"/>
    <w:lvl w:ilvl="0" w:tentative="0">
      <w:start w:val="1"/>
      <w:numFmt w:val="chineseCounting"/>
      <w:suff w:val="nothing"/>
      <w:lvlText w:val="%1、"/>
      <w:lvlJc w:val="left"/>
      <w:pPr>
        <w:ind w:left="0" w:firstLine="420"/>
      </w:pPr>
      <w:rPr>
        <w:rFonts w:hint="eastAsia"/>
      </w:rPr>
    </w:lvl>
  </w:abstractNum>
  <w:abstractNum w:abstractNumId="8">
    <w:nsid w:val="E80EA933"/>
    <w:multiLevelType w:val="singleLevel"/>
    <w:tmpl w:val="E80EA933"/>
    <w:lvl w:ilvl="0" w:tentative="0">
      <w:start w:val="1"/>
      <w:numFmt w:val="decimal"/>
      <w:suff w:val="space"/>
      <w:lvlText w:val="(%1)"/>
      <w:lvlJc w:val="left"/>
    </w:lvl>
  </w:abstractNum>
  <w:abstractNum w:abstractNumId="9">
    <w:nsid w:val="ECD191B1"/>
    <w:multiLevelType w:val="singleLevel"/>
    <w:tmpl w:val="ECD191B1"/>
    <w:lvl w:ilvl="0" w:tentative="0">
      <w:start w:val="1"/>
      <w:numFmt w:val="chineseCounting"/>
      <w:suff w:val="nothing"/>
      <w:lvlText w:val="（%1）"/>
      <w:lvlJc w:val="left"/>
      <w:pPr>
        <w:ind w:left="0" w:firstLine="420"/>
      </w:pPr>
      <w:rPr>
        <w:rFonts w:hint="eastAsia"/>
      </w:rPr>
    </w:lvl>
  </w:abstractNum>
  <w:abstractNum w:abstractNumId="10">
    <w:nsid w:val="ED0BCBF4"/>
    <w:multiLevelType w:val="singleLevel"/>
    <w:tmpl w:val="ED0BCBF4"/>
    <w:lvl w:ilvl="0" w:tentative="0">
      <w:start w:val="1"/>
      <w:numFmt w:val="chineseCounting"/>
      <w:suff w:val="nothing"/>
      <w:lvlText w:val="（%1）"/>
      <w:lvlJc w:val="left"/>
      <w:pPr>
        <w:ind w:left="0" w:firstLine="420"/>
      </w:pPr>
      <w:rPr>
        <w:rFonts w:hint="eastAsia"/>
      </w:rPr>
    </w:lvl>
  </w:abstractNum>
  <w:abstractNum w:abstractNumId="11">
    <w:nsid w:val="085E31E4"/>
    <w:multiLevelType w:val="singleLevel"/>
    <w:tmpl w:val="085E31E4"/>
    <w:lvl w:ilvl="0" w:tentative="0">
      <w:start w:val="1"/>
      <w:numFmt w:val="decimal"/>
      <w:lvlText w:val="(%1)"/>
      <w:lvlJc w:val="left"/>
      <w:pPr>
        <w:ind w:left="425" w:hanging="425"/>
      </w:pPr>
      <w:rPr>
        <w:rFonts w:hint="default"/>
      </w:rPr>
    </w:lvl>
  </w:abstractNum>
  <w:abstractNum w:abstractNumId="12">
    <w:nsid w:val="211661E4"/>
    <w:multiLevelType w:val="singleLevel"/>
    <w:tmpl w:val="211661E4"/>
    <w:lvl w:ilvl="0" w:tentative="0">
      <w:start w:val="1"/>
      <w:numFmt w:val="decimal"/>
      <w:lvlText w:val="(%1)"/>
      <w:lvlJc w:val="left"/>
      <w:pPr>
        <w:ind w:left="425" w:hanging="425"/>
      </w:pPr>
      <w:rPr>
        <w:rFonts w:hint="default"/>
      </w:rPr>
    </w:lvl>
  </w:abstractNum>
  <w:abstractNum w:abstractNumId="13">
    <w:nsid w:val="28A8EC35"/>
    <w:multiLevelType w:val="singleLevel"/>
    <w:tmpl w:val="28A8EC35"/>
    <w:lvl w:ilvl="0" w:tentative="0">
      <w:start w:val="1"/>
      <w:numFmt w:val="decimal"/>
      <w:lvlText w:val="(%1)"/>
      <w:lvlJc w:val="left"/>
      <w:pPr>
        <w:ind w:left="425" w:hanging="425"/>
      </w:pPr>
      <w:rPr>
        <w:rFonts w:hint="default"/>
      </w:rPr>
    </w:lvl>
  </w:abstractNum>
  <w:abstractNum w:abstractNumId="14">
    <w:nsid w:val="2CA3D927"/>
    <w:multiLevelType w:val="singleLevel"/>
    <w:tmpl w:val="2CA3D927"/>
    <w:lvl w:ilvl="0" w:tentative="0">
      <w:start w:val="1"/>
      <w:numFmt w:val="chineseCounting"/>
      <w:suff w:val="nothing"/>
      <w:lvlText w:val="（%1）"/>
      <w:lvlJc w:val="left"/>
      <w:pPr>
        <w:ind w:left="0" w:firstLine="420"/>
      </w:pPr>
      <w:rPr>
        <w:rFonts w:hint="eastAsia"/>
      </w:rPr>
    </w:lvl>
  </w:abstractNum>
  <w:abstractNum w:abstractNumId="15">
    <w:nsid w:val="39BE4459"/>
    <w:multiLevelType w:val="singleLevel"/>
    <w:tmpl w:val="39BE4459"/>
    <w:lvl w:ilvl="0" w:tentative="0">
      <w:start w:val="1"/>
      <w:numFmt w:val="decimal"/>
      <w:lvlText w:val="(%1)"/>
      <w:lvlJc w:val="left"/>
      <w:pPr>
        <w:ind w:left="425" w:hanging="425"/>
      </w:pPr>
      <w:rPr>
        <w:rFonts w:hint="default"/>
      </w:rPr>
    </w:lvl>
  </w:abstractNum>
  <w:abstractNum w:abstractNumId="16">
    <w:nsid w:val="57CB0BB2"/>
    <w:multiLevelType w:val="singleLevel"/>
    <w:tmpl w:val="57CB0BB2"/>
    <w:lvl w:ilvl="0" w:tentative="0">
      <w:start w:val="1"/>
      <w:numFmt w:val="decimal"/>
      <w:lvlText w:val="(%1)"/>
      <w:lvlJc w:val="left"/>
      <w:pPr>
        <w:ind w:left="425" w:hanging="425"/>
      </w:pPr>
      <w:rPr>
        <w:rFonts w:hint="default"/>
      </w:rPr>
    </w:lvl>
  </w:abstractNum>
  <w:abstractNum w:abstractNumId="17">
    <w:nsid w:val="5FE67837"/>
    <w:multiLevelType w:val="singleLevel"/>
    <w:tmpl w:val="5FE67837"/>
    <w:lvl w:ilvl="0" w:tentative="0">
      <w:start w:val="1"/>
      <w:numFmt w:val="decimal"/>
      <w:lvlText w:val="(%1)"/>
      <w:lvlJc w:val="left"/>
      <w:pPr>
        <w:ind w:left="425" w:hanging="425"/>
      </w:pPr>
      <w:rPr>
        <w:rFonts w:hint="default"/>
      </w:rPr>
    </w:lvl>
  </w:abstractNum>
  <w:abstractNum w:abstractNumId="18">
    <w:nsid w:val="61363B8F"/>
    <w:multiLevelType w:val="singleLevel"/>
    <w:tmpl w:val="61363B8F"/>
    <w:lvl w:ilvl="0" w:tentative="0">
      <w:start w:val="1"/>
      <w:numFmt w:val="decimal"/>
      <w:lvlText w:val="(%1)"/>
      <w:lvlJc w:val="left"/>
      <w:pPr>
        <w:ind w:left="425" w:hanging="425"/>
      </w:pPr>
      <w:rPr>
        <w:rFonts w:hint="default"/>
      </w:rPr>
    </w:lvl>
  </w:abstractNum>
  <w:abstractNum w:abstractNumId="19">
    <w:nsid w:val="636EECEE"/>
    <w:multiLevelType w:val="singleLevel"/>
    <w:tmpl w:val="636EECEE"/>
    <w:lvl w:ilvl="0" w:tentative="0">
      <w:start w:val="1"/>
      <w:numFmt w:val="decimal"/>
      <w:lvlText w:val="(%1)"/>
      <w:lvlJc w:val="left"/>
      <w:pPr>
        <w:ind w:left="425" w:hanging="425"/>
      </w:pPr>
      <w:rPr>
        <w:rFonts w:hint="default"/>
      </w:rPr>
    </w:lvl>
  </w:abstractNum>
  <w:abstractNum w:abstractNumId="20">
    <w:nsid w:val="6C07A860"/>
    <w:multiLevelType w:val="singleLevel"/>
    <w:tmpl w:val="6C07A860"/>
    <w:lvl w:ilvl="0" w:tentative="0">
      <w:start w:val="1"/>
      <w:numFmt w:val="decimal"/>
      <w:lvlText w:val="(%1)"/>
      <w:lvlJc w:val="left"/>
      <w:pPr>
        <w:ind w:left="425" w:hanging="425"/>
      </w:pPr>
      <w:rPr>
        <w:rFonts w:hint="default"/>
      </w:rPr>
    </w:lvl>
  </w:abstractNum>
  <w:abstractNum w:abstractNumId="21">
    <w:nsid w:val="7FFE60EE"/>
    <w:multiLevelType w:val="singleLevel"/>
    <w:tmpl w:val="7FFE60EE"/>
    <w:lvl w:ilvl="0" w:tentative="0">
      <w:start w:val="1"/>
      <w:numFmt w:val="decimal"/>
      <w:suff w:val="space"/>
      <w:lvlText w:val="(%1)"/>
      <w:lvlJc w:val="left"/>
    </w:lvl>
  </w:abstractNum>
  <w:num w:numId="1">
    <w:abstractNumId w:val="7"/>
  </w:num>
  <w:num w:numId="2">
    <w:abstractNumId w:val="14"/>
  </w:num>
  <w:num w:numId="3">
    <w:abstractNumId w:val="10"/>
  </w:num>
  <w:num w:numId="4">
    <w:abstractNumId w:val="1"/>
  </w:num>
  <w:num w:numId="5">
    <w:abstractNumId w:val="5"/>
  </w:num>
  <w:num w:numId="6">
    <w:abstractNumId w:val="18"/>
  </w:num>
  <w:num w:numId="7">
    <w:abstractNumId w:val="0"/>
  </w:num>
  <w:num w:numId="8">
    <w:abstractNumId w:val="20"/>
  </w:num>
  <w:num w:numId="9">
    <w:abstractNumId w:val="17"/>
  </w:num>
  <w:num w:numId="10">
    <w:abstractNumId w:val="16"/>
  </w:num>
  <w:num w:numId="11">
    <w:abstractNumId w:val="21"/>
  </w:num>
  <w:num w:numId="12">
    <w:abstractNumId w:val="15"/>
  </w:num>
  <w:num w:numId="13">
    <w:abstractNumId w:val="11"/>
  </w:num>
  <w:num w:numId="14">
    <w:abstractNumId w:val="8"/>
  </w:num>
  <w:num w:numId="15">
    <w:abstractNumId w:val="6"/>
  </w:num>
  <w:num w:numId="16">
    <w:abstractNumId w:val="2"/>
  </w:num>
  <w:num w:numId="17">
    <w:abstractNumId w:val="13"/>
  </w:num>
  <w:num w:numId="18">
    <w:abstractNumId w:val="4"/>
  </w:num>
  <w:num w:numId="19">
    <w:abstractNumId w:val="19"/>
  </w:num>
  <w:num w:numId="20">
    <w:abstractNumId w:val="3"/>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965E8"/>
    <w:rsid w:val="0E4C6423"/>
    <w:rsid w:val="4BE965E8"/>
    <w:rsid w:val="74A37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50" w:afterLines="150"/>
      <w:jc w:val="center"/>
      <w:outlineLvl w:val="0"/>
    </w:pPr>
    <w:rPr>
      <w:rFonts w:ascii="Times New Roman" w:hAnsi="Times New Roman" w:cs="Times New Roman"/>
      <w:b/>
      <w:kern w:val="44"/>
      <w:sz w:val="48"/>
      <w:szCs w:val="20"/>
    </w:rPr>
  </w:style>
  <w:style w:type="paragraph" w:styleId="3">
    <w:name w:val="heading 2"/>
    <w:basedOn w:val="1"/>
    <w:next w:val="1"/>
    <w:unhideWhenUsed/>
    <w:qFormat/>
    <w:uiPriority w:val="0"/>
    <w:pPr>
      <w:keepNext/>
      <w:keepLines/>
      <w:spacing w:before="260" w:after="260"/>
      <w:jc w:val="center"/>
      <w:outlineLvl w:val="1"/>
    </w:pPr>
    <w:rPr>
      <w:rFonts w:ascii="Arial" w:hAnsi="Arial" w:eastAsia="黑体"/>
      <w:b/>
      <w:sz w:val="32"/>
    </w:rPr>
  </w:style>
  <w:style w:type="paragraph" w:styleId="4">
    <w:name w:val="heading 3"/>
    <w:basedOn w:val="1"/>
    <w:next w:val="1"/>
    <w:unhideWhenUsed/>
    <w:qFormat/>
    <w:uiPriority w:val="0"/>
    <w:pPr>
      <w:keepNext/>
      <w:keepLines/>
      <w:ind w:left="420" w:leftChars="200" w:firstLine="880" w:firstLineChars="200"/>
      <w:jc w:val="left"/>
      <w:outlineLvl w:val="2"/>
    </w:pPr>
    <w:rPr>
      <w:rFonts w:ascii="Calibri" w:hAnsi="Calibri" w:eastAsia="黑体"/>
      <w:b/>
      <w:kern w:val="0"/>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列出段落1"/>
    <w:basedOn w:val="1"/>
    <w:qFormat/>
    <w:uiPriority w:val="0"/>
    <w:pPr>
      <w:adjustRightInd w:val="0"/>
      <w:spacing w:line="312" w:lineRule="atLeast"/>
      <w:ind w:firstLine="420" w:firstLineChars="200"/>
    </w:pPr>
    <w:rPr>
      <w:rFonts w:ascii="等线" w:hAnsi="等线" w:eastAsia="等线" w:cs="Times New Roman"/>
      <w:szCs w:val="22"/>
    </w:rPr>
  </w:style>
  <w:style w:type="paragraph" w:customStyle="1" w:styleId="11">
    <w:name w:val="_Style 2"/>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9681</Words>
  <Characters>10781</Characters>
  <Lines>0</Lines>
  <Paragraphs>0</Paragraphs>
  <TotalTime>2</TotalTime>
  <ScaleCrop>false</ScaleCrop>
  <LinksUpToDate>false</LinksUpToDate>
  <CharactersWithSpaces>10862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2025-03-11T08:11:00Z</dcterms:created>
  <dc:creator>李</dc:creator>
  <cp:lastModifiedBy>李</cp:lastModifiedBy>
  <dcterms:modified xsi:type="dcterms:W3CDTF">2025-03-11T08:23:06Z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28FAB332BBD74D17AB2774DAF9630089_11</vt:lpwstr>
  </property>
  <property fmtid="{D5CDD505-2E9C-101B-9397-08002B2CF9AE}" pid="4" name="KSOTemplateDocerSaveRecord">
    <vt:lpwstr>eyJoZGlkIjoiMjY3YTUzM2M3NmJlNGM5YzhlMTY3MDAzMDdiNDA4YmEifQ==</vt:lpwstr>
  </property>
</Properties>
</file>