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项目名称：常州市历史文化旅游综合开发项目-大观楼及止园建设工程施工总承包工程-古建部分专业分包工程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/中吴大道南侧、南运河西侧（HX070212-01）地块开发项目设计、采购、施工工程总承包（EPC一体化）古建工程</w:t>
      </w:r>
      <w:r>
        <w:rPr>
          <w:rFonts w:hint="eastAsia" w:ascii="宋体" w:hAnsi="宋体" w:eastAsia="宋体" w:cs="宋体"/>
          <w:kern w:val="0"/>
          <w:sz w:val="21"/>
          <w:szCs w:val="21"/>
        </w:rPr>
        <w:t>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古建砖瓦采购</w:t>
      </w:r>
      <w:bookmarkStart w:id="0" w:name="_GoBack"/>
      <w:bookmarkEnd w:id="0"/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17C14FE9"/>
    <w:rsid w:val="19326790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82572</cp:lastModifiedBy>
  <dcterms:modified xsi:type="dcterms:W3CDTF">2025-06-19T08:17:12Z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B7D611AE43854082BDF5677BCCBEEE15_11</vt:lpwstr>
  </property>
  <property fmtid="{D5CDD505-2E9C-101B-9397-08002B2CF9AE}" pid="4" name="KSOTemplateDocerSaveRecord">
    <vt:lpwstr>eyJoZGlkIjoiN2QwNGY0MWI0MGRlY2ViNmU2ZDE3ZDU4NWExNzZmNTUiLCJ1c2VySWQiOiI0NDYzMzQ3MDEifQ==</vt:lpwstr>
  </property>
</Properties>
</file>